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41812" w14:textId="2FDB6E6B" w:rsidR="00910EFB" w:rsidRPr="004152F9" w:rsidRDefault="00910EFB" w:rsidP="00E75BAD">
      <w:pPr>
        <w:pStyle w:val="berschrift2"/>
        <w:spacing w:before="28" w:after="360" w:line="240" w:lineRule="auto"/>
        <w:ind w:left="425" w:hanging="425"/>
        <w:jc w:val="center"/>
        <w:rPr>
          <w:rFonts w:ascii="Garamond" w:hAnsi="Garamond"/>
          <w:b w:val="0"/>
          <w:bCs w:val="0"/>
          <w:spacing w:val="15"/>
          <w:sz w:val="23"/>
          <w:szCs w:val="23"/>
        </w:rPr>
      </w:pPr>
      <w:r w:rsidRPr="004152F9">
        <w:rPr>
          <w:rFonts w:ascii="Garamond" w:hAnsi="Garamond"/>
          <w:b w:val="0"/>
          <w:bCs w:val="0"/>
          <w:spacing w:val="15"/>
          <w:sz w:val="23"/>
          <w:szCs w:val="23"/>
        </w:rPr>
        <w:t>Inhaltsverzeichnis</w:t>
      </w:r>
    </w:p>
    <w:p w14:paraId="0694B0F9" w14:textId="77777777" w:rsidR="00A623F9" w:rsidRDefault="00BB24C7" w:rsidP="00D74D5A">
      <w:pPr>
        <w:pStyle w:val="Inhaltsverzeichnis"/>
        <w:widowControl/>
        <w:spacing w:before="0" w:line="226" w:lineRule="auto"/>
        <w:ind w:left="0" w:firstLine="0"/>
        <w:rPr>
          <w:rFonts w:ascii="Garamond" w:hAnsi="Garamond"/>
          <w:sz w:val="22"/>
          <w:szCs w:val="22"/>
        </w:rPr>
      </w:pPr>
      <w:r w:rsidRPr="009313A4">
        <w:rPr>
          <w:rFonts w:ascii="Garamond" w:hAnsi="Garamond"/>
          <w:sz w:val="22"/>
          <w:szCs w:val="22"/>
        </w:rPr>
        <w:t>Der Französische Ahorn (</w:t>
      </w:r>
      <w:r w:rsidRPr="009313A4">
        <w:rPr>
          <w:rFonts w:ascii="Garamond" w:hAnsi="Garamond"/>
          <w:i/>
          <w:sz w:val="22"/>
          <w:szCs w:val="22"/>
        </w:rPr>
        <w:t>Acer monspessulanum</w:t>
      </w:r>
      <w:r w:rsidRPr="009313A4">
        <w:rPr>
          <w:rFonts w:ascii="Garamond" w:hAnsi="Garamond"/>
          <w:sz w:val="22"/>
          <w:szCs w:val="22"/>
        </w:rPr>
        <w:t>) als „Zukunftsbaum“ mit Berliner Vergangenheit: Kulturgeschichte und beginnende Ausbreitung</w:t>
      </w:r>
    </w:p>
    <w:p w14:paraId="1FDC32D9" w14:textId="71683320" w:rsidR="00910EFB" w:rsidRPr="003846F1" w:rsidRDefault="00BB24C7" w:rsidP="003846F1">
      <w:pPr>
        <w:pStyle w:val="Inhaltsverzeichnis"/>
        <w:widowControl/>
        <w:spacing w:before="19" w:line="248" w:lineRule="exact"/>
        <w:ind w:left="561" w:firstLine="0"/>
        <w:rPr>
          <w:rFonts w:ascii="Garamond" w:hAnsi="Garamond"/>
          <w:spacing w:val="-2"/>
        </w:rPr>
      </w:pPr>
      <w:r w:rsidRPr="003846F1">
        <w:rPr>
          <w:rFonts w:ascii="Garamond" w:hAnsi="Garamond"/>
          <w:smallCaps/>
          <w:spacing w:val="-2"/>
        </w:rPr>
        <w:t>I. Kowarik</w:t>
      </w:r>
      <w:r w:rsidRPr="003846F1">
        <w:rPr>
          <w:rFonts w:ascii="Garamond" w:hAnsi="Garamond"/>
          <w:spacing w:val="-2"/>
        </w:rPr>
        <w:t xml:space="preserve"> </w:t>
      </w:r>
      <w:r w:rsidR="00910EFB" w:rsidRPr="003846F1">
        <w:rPr>
          <w:rFonts w:ascii="Garamond" w:hAnsi="Garamond"/>
          <w:spacing w:val="-2"/>
        </w:rPr>
        <w:tab/>
        <w:t xml:space="preserve">    </w:t>
      </w:r>
      <w:r w:rsidR="00301E98" w:rsidRPr="003846F1">
        <w:rPr>
          <w:rFonts w:ascii="Garamond" w:hAnsi="Garamond"/>
          <w:spacing w:val="-2"/>
        </w:rPr>
        <w:t>5</w:t>
      </w:r>
    </w:p>
    <w:p w14:paraId="5F0E720A" w14:textId="5EDAA1A7" w:rsidR="00EC083A" w:rsidRPr="00142E8A" w:rsidRDefault="00142E8A" w:rsidP="00BB24C7">
      <w:pPr>
        <w:pStyle w:val="Inhaltsverzeichnis"/>
        <w:widowControl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142E8A">
        <w:rPr>
          <w:rFonts w:ascii="Garamond" w:hAnsi="Garamond"/>
          <w:sz w:val="22"/>
          <w:szCs w:val="22"/>
        </w:rPr>
        <w:t>Zum Vorkommen und zur Etablierung der Zerr-Eiche (</w:t>
      </w:r>
      <w:r w:rsidRPr="00142E8A">
        <w:rPr>
          <w:rFonts w:ascii="Garamond" w:hAnsi="Garamond"/>
          <w:i/>
          <w:iCs/>
          <w:sz w:val="22"/>
          <w:szCs w:val="22"/>
        </w:rPr>
        <w:t>Quercus cerris</w:t>
      </w:r>
      <w:r w:rsidRPr="00142E8A">
        <w:rPr>
          <w:rFonts w:ascii="Garamond" w:hAnsi="Garamond"/>
          <w:sz w:val="22"/>
          <w:szCs w:val="22"/>
        </w:rPr>
        <w:t xml:space="preserve"> L.) </w:t>
      </w:r>
      <w:r w:rsidRPr="00142E8A">
        <w:rPr>
          <w:rFonts w:ascii="Garamond" w:hAnsi="Garamond"/>
          <w:sz w:val="22"/>
          <w:szCs w:val="22"/>
        </w:rPr>
        <w:br/>
        <w:t>im östlichen Brandenburg</w:t>
      </w:r>
    </w:p>
    <w:p w14:paraId="5D976D2C" w14:textId="76EA5104" w:rsidR="00910EFB" w:rsidRPr="003846F1" w:rsidRDefault="00142E8A" w:rsidP="003846F1">
      <w:pPr>
        <w:pStyle w:val="Inhaltsverzeichnis"/>
        <w:widowControl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3846F1">
        <w:rPr>
          <w:rFonts w:ascii="Garamond" w:hAnsi="Garamond"/>
          <w:smallCaps/>
          <w:spacing w:val="-2"/>
        </w:rPr>
        <w:t>J. Schaffrath</w:t>
      </w:r>
      <w:r w:rsidR="00BF7941" w:rsidRPr="003846F1">
        <w:rPr>
          <w:rFonts w:ascii="Garamond" w:hAnsi="Garamond"/>
          <w:spacing w:val="-2"/>
        </w:rPr>
        <w:t xml:space="preserve"> </w:t>
      </w:r>
      <w:r w:rsidR="00910EFB" w:rsidRPr="003846F1">
        <w:rPr>
          <w:rFonts w:ascii="Garamond" w:hAnsi="Garamond"/>
          <w:spacing w:val="-2"/>
        </w:rPr>
        <w:tab/>
        <w:t xml:space="preserve">  </w:t>
      </w:r>
      <w:r w:rsidR="00355B55" w:rsidRPr="003846F1">
        <w:rPr>
          <w:rFonts w:ascii="Garamond" w:hAnsi="Garamond"/>
          <w:spacing w:val="-2"/>
        </w:rPr>
        <w:t>31</w:t>
      </w:r>
    </w:p>
    <w:p w14:paraId="6BD7FCE9" w14:textId="72F4979D" w:rsidR="003A6274" w:rsidRPr="003A6274" w:rsidRDefault="003A6274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3A6274">
        <w:rPr>
          <w:rFonts w:ascii="Garamond" w:hAnsi="Garamond"/>
          <w:sz w:val="22"/>
          <w:szCs w:val="22"/>
        </w:rPr>
        <w:t xml:space="preserve">Zur Situation der </w:t>
      </w:r>
      <w:r w:rsidRPr="003A6274">
        <w:rPr>
          <w:rFonts w:ascii="Garamond" w:hAnsi="Garamond"/>
          <w:i/>
          <w:iCs/>
          <w:sz w:val="22"/>
          <w:szCs w:val="22"/>
        </w:rPr>
        <w:t xml:space="preserve">Desmidiaceae </w:t>
      </w:r>
      <w:r w:rsidRPr="003A6274">
        <w:rPr>
          <w:rFonts w:ascii="Garamond" w:hAnsi="Garamond"/>
          <w:sz w:val="22"/>
          <w:szCs w:val="22"/>
        </w:rPr>
        <w:t>im Land Brandenburg</w:t>
      </w:r>
    </w:p>
    <w:p w14:paraId="15440F9F" w14:textId="56A80D42" w:rsidR="00910EFB" w:rsidRPr="003846F1" w:rsidRDefault="004B3DD4" w:rsidP="003846F1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3846F1">
        <w:rPr>
          <w:rFonts w:ascii="Garamond" w:hAnsi="Garamond"/>
          <w:smallCaps/>
          <w:spacing w:val="-2"/>
        </w:rPr>
        <w:t>T. Fromm, G. Zahrt</w:t>
      </w:r>
      <w:r w:rsidRPr="003846F1">
        <w:rPr>
          <w:rFonts w:ascii="Garamond" w:hAnsi="Garamond"/>
          <w:spacing w:val="-2"/>
        </w:rPr>
        <w:t xml:space="preserve"> </w:t>
      </w:r>
      <w:r w:rsidR="00910EFB" w:rsidRPr="003846F1">
        <w:rPr>
          <w:rFonts w:ascii="Garamond" w:hAnsi="Garamond"/>
          <w:spacing w:val="-2"/>
        </w:rPr>
        <w:tab/>
        <w:t xml:space="preserve">  </w:t>
      </w:r>
      <w:r w:rsidR="00355B55" w:rsidRPr="003846F1">
        <w:rPr>
          <w:rFonts w:ascii="Garamond" w:hAnsi="Garamond"/>
          <w:spacing w:val="-2"/>
        </w:rPr>
        <w:t>49</w:t>
      </w:r>
    </w:p>
    <w:p w14:paraId="439BD8D5" w14:textId="1BCEDC6A" w:rsidR="005270A7" w:rsidRPr="005270A7" w:rsidRDefault="005270A7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5270A7">
        <w:rPr>
          <w:rFonts w:ascii="Garamond" w:hAnsi="Garamond"/>
          <w:sz w:val="22"/>
          <w:szCs w:val="22"/>
        </w:rPr>
        <w:t>Gärtner der botanischen Vielfalt im Zeitalter der Aufklärung.</w:t>
      </w:r>
      <w:r>
        <w:rPr>
          <w:rFonts w:ascii="Garamond" w:hAnsi="Garamond"/>
          <w:sz w:val="22"/>
          <w:szCs w:val="22"/>
        </w:rPr>
        <w:br/>
      </w:r>
      <w:r w:rsidRPr="005270A7">
        <w:rPr>
          <w:rFonts w:ascii="Garamond" w:hAnsi="Garamond"/>
          <w:sz w:val="22"/>
          <w:szCs w:val="22"/>
        </w:rPr>
        <w:t>Zum 250. Todesjahr</w:t>
      </w:r>
      <w:r>
        <w:rPr>
          <w:rFonts w:ascii="Garamond" w:hAnsi="Garamond"/>
          <w:sz w:val="22"/>
          <w:szCs w:val="22"/>
        </w:rPr>
        <w:t xml:space="preserve"> </w:t>
      </w:r>
      <w:r w:rsidRPr="005270A7">
        <w:rPr>
          <w:rFonts w:ascii="Garamond" w:hAnsi="Garamond"/>
          <w:sz w:val="22"/>
          <w:szCs w:val="22"/>
        </w:rPr>
        <w:t>von Christian Ludwig Krause (1706–1773)</w:t>
      </w:r>
    </w:p>
    <w:p w14:paraId="6F180A0B" w14:textId="07843F16" w:rsidR="00910EFB" w:rsidRPr="003846F1" w:rsidRDefault="005270A7" w:rsidP="003846F1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3846F1">
        <w:rPr>
          <w:rFonts w:ascii="Garamond" w:hAnsi="Garamond"/>
          <w:smallCaps/>
          <w:spacing w:val="-2"/>
        </w:rPr>
        <w:t>I. Kowarik</w:t>
      </w:r>
      <w:r w:rsidRPr="003846F1">
        <w:rPr>
          <w:rFonts w:ascii="Garamond" w:hAnsi="Garamond"/>
          <w:spacing w:val="-2"/>
        </w:rPr>
        <w:t xml:space="preserve"> </w:t>
      </w:r>
      <w:r w:rsidR="00910EFB" w:rsidRPr="003846F1">
        <w:rPr>
          <w:rFonts w:ascii="Garamond" w:hAnsi="Garamond"/>
          <w:spacing w:val="-2"/>
        </w:rPr>
        <w:tab/>
        <w:t xml:space="preserve">  </w:t>
      </w:r>
      <w:r w:rsidR="00355B55" w:rsidRPr="003846F1">
        <w:rPr>
          <w:rFonts w:ascii="Garamond" w:hAnsi="Garamond"/>
          <w:spacing w:val="-2"/>
        </w:rPr>
        <w:t>97</w:t>
      </w:r>
    </w:p>
    <w:p w14:paraId="6876321F" w14:textId="4CF9924B" w:rsidR="007136D3" w:rsidRPr="007136D3" w:rsidRDefault="007136D3" w:rsidP="00BB24C7">
      <w:pPr>
        <w:pStyle w:val="Inhaltsverzeichnis"/>
        <w:widowControl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7136D3">
        <w:rPr>
          <w:rFonts w:ascii="Garamond" w:hAnsi="Garamond"/>
          <w:sz w:val="22"/>
          <w:szCs w:val="22"/>
        </w:rPr>
        <w:t>Julius Schäde – ein Botaniker des Oderbruchs im 19. Jahrhundert</w:t>
      </w:r>
    </w:p>
    <w:p w14:paraId="08464C8C" w14:textId="7521F3C5" w:rsidR="00910EFB" w:rsidRPr="003846F1" w:rsidRDefault="007136D3" w:rsidP="009E0BB1">
      <w:pPr>
        <w:pStyle w:val="Inhaltsverzeichnis"/>
        <w:widowControl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3846F1">
        <w:rPr>
          <w:rFonts w:ascii="Garamond" w:hAnsi="Garamond"/>
          <w:smallCaps/>
          <w:spacing w:val="-2"/>
        </w:rPr>
        <w:t>H. Hübner</w:t>
      </w:r>
      <w:r w:rsidR="000D4C57" w:rsidRPr="003846F1">
        <w:rPr>
          <w:rFonts w:ascii="Garamond" w:hAnsi="Garamond"/>
          <w:spacing w:val="-2"/>
        </w:rPr>
        <w:t xml:space="preserve"> </w:t>
      </w:r>
      <w:r w:rsidR="00910EFB" w:rsidRPr="003846F1">
        <w:rPr>
          <w:rFonts w:ascii="Garamond" w:hAnsi="Garamond"/>
          <w:spacing w:val="-2"/>
        </w:rPr>
        <w:tab/>
        <w:t xml:space="preserve"> </w:t>
      </w:r>
      <w:r w:rsidR="00355B55" w:rsidRPr="003846F1">
        <w:rPr>
          <w:rFonts w:ascii="Garamond" w:hAnsi="Garamond"/>
          <w:spacing w:val="-2"/>
        </w:rPr>
        <w:t>117</w:t>
      </w:r>
    </w:p>
    <w:p w14:paraId="1154C173" w14:textId="77777777" w:rsidR="00910EFB" w:rsidRPr="00E75BAD" w:rsidRDefault="00910EFB" w:rsidP="00E75BAD">
      <w:pPr>
        <w:pStyle w:val="berschrift2"/>
        <w:spacing w:before="320" w:after="120" w:line="240" w:lineRule="auto"/>
        <w:ind w:left="425" w:hanging="425"/>
        <w:jc w:val="left"/>
        <w:rPr>
          <w:rFonts w:ascii="Garamond" w:hAnsi="Garamond"/>
          <w:b w:val="0"/>
          <w:bCs w:val="0"/>
          <w:spacing w:val="15"/>
          <w:sz w:val="23"/>
          <w:szCs w:val="23"/>
        </w:rPr>
      </w:pPr>
      <w:r w:rsidRPr="00E75BAD">
        <w:rPr>
          <w:rFonts w:ascii="Garamond" w:hAnsi="Garamond"/>
          <w:b w:val="0"/>
          <w:bCs w:val="0"/>
          <w:spacing w:val="15"/>
          <w:sz w:val="23"/>
          <w:szCs w:val="23"/>
        </w:rPr>
        <w:t>Berichte u. Mitteilungen</w:t>
      </w:r>
    </w:p>
    <w:p w14:paraId="1AE39204" w14:textId="77318F8E" w:rsidR="00F3720E" w:rsidRPr="00F3720E" w:rsidRDefault="00F3720E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F3720E">
        <w:rPr>
          <w:rFonts w:ascii="Garamond" w:hAnsi="Garamond"/>
          <w:sz w:val="22"/>
          <w:szCs w:val="22"/>
        </w:rPr>
        <w:t>Notizen über einige während der Groß Väter-Tagung</w:t>
      </w:r>
      <w:r w:rsidR="00662652">
        <w:rPr>
          <w:rFonts w:ascii="Garamond" w:hAnsi="Garamond"/>
          <w:sz w:val="22"/>
          <w:szCs w:val="22"/>
        </w:rPr>
        <w:br/>
      </w:r>
      <w:r w:rsidRPr="00F3720E">
        <w:rPr>
          <w:rFonts w:ascii="Garamond" w:hAnsi="Garamond"/>
          <w:sz w:val="22"/>
          <w:szCs w:val="22"/>
        </w:rPr>
        <w:t>vom 24.06.–27.06.2022 nachgewiesene Pilze</w:t>
      </w:r>
    </w:p>
    <w:p w14:paraId="7B8E123E" w14:textId="60BE4507" w:rsidR="00910EFB" w:rsidRPr="00C049E9" w:rsidRDefault="00F3720E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>V. Kummer</w:t>
      </w:r>
      <w:r w:rsidR="004C2B66" w:rsidRPr="00C049E9">
        <w:rPr>
          <w:rFonts w:ascii="Garamond" w:hAnsi="Garamond"/>
          <w:spacing w:val="-2"/>
        </w:rPr>
        <w:t xml:space="preserve"> </w:t>
      </w:r>
      <w:r w:rsidR="00910EFB" w:rsidRPr="00C049E9">
        <w:rPr>
          <w:rFonts w:ascii="Garamond" w:hAnsi="Garamond"/>
          <w:spacing w:val="-2"/>
        </w:rPr>
        <w:tab/>
        <w:t xml:space="preserve"> </w:t>
      </w:r>
      <w:r w:rsidR="002E4A2F">
        <w:rPr>
          <w:rFonts w:ascii="Garamond" w:hAnsi="Garamond"/>
          <w:spacing w:val="-2"/>
        </w:rPr>
        <w:t>127</w:t>
      </w:r>
    </w:p>
    <w:p w14:paraId="75E96690" w14:textId="0555036B" w:rsidR="008A451A" w:rsidRPr="008A451A" w:rsidRDefault="008A451A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8A451A">
        <w:rPr>
          <w:rFonts w:ascii="Garamond" w:hAnsi="Garamond"/>
          <w:sz w:val="22"/>
          <w:szCs w:val="22"/>
        </w:rPr>
        <w:t>Bericht über die Exkursion zu den Feuchtwiesen in der Uckerniederung</w:t>
      </w:r>
      <w:r>
        <w:rPr>
          <w:rFonts w:ascii="Garamond" w:hAnsi="Garamond"/>
          <w:sz w:val="22"/>
          <w:szCs w:val="22"/>
        </w:rPr>
        <w:br/>
      </w:r>
      <w:r w:rsidRPr="008A451A">
        <w:rPr>
          <w:rFonts w:ascii="Garamond" w:hAnsi="Garamond"/>
          <w:sz w:val="22"/>
          <w:szCs w:val="22"/>
        </w:rPr>
        <w:t>bei Seehausen am 27. Juni 2021</w:t>
      </w:r>
    </w:p>
    <w:p w14:paraId="145EE0F1" w14:textId="0DC76B95" w:rsidR="00910EFB" w:rsidRPr="00C049E9" w:rsidRDefault="008A451A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 xml:space="preserve">M.-S. Rohner, B. Seitz, S. Rätzel, M. Ristow </w:t>
      </w:r>
      <w:r w:rsidR="00910EFB" w:rsidRPr="00C049E9">
        <w:rPr>
          <w:rFonts w:ascii="Garamond" w:hAnsi="Garamond"/>
          <w:spacing w:val="-2"/>
        </w:rPr>
        <w:tab/>
        <w:t xml:space="preserve"> </w:t>
      </w:r>
      <w:r w:rsidR="0091363D">
        <w:rPr>
          <w:rFonts w:ascii="Garamond" w:hAnsi="Garamond"/>
          <w:spacing w:val="-2"/>
        </w:rPr>
        <w:t>143</w:t>
      </w:r>
    </w:p>
    <w:p w14:paraId="0664CB06" w14:textId="12EA8B1A" w:rsidR="00EF5C67" w:rsidRPr="0074292C" w:rsidRDefault="0074292C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74292C">
        <w:rPr>
          <w:rFonts w:ascii="Garamond" w:hAnsi="Garamond"/>
          <w:sz w:val="22"/>
          <w:szCs w:val="22"/>
        </w:rPr>
        <w:t>Bericht über die 51.</w:t>
      </w:r>
      <w:r>
        <w:rPr>
          <w:rFonts w:ascii="Garamond" w:hAnsi="Garamond"/>
          <w:sz w:val="22"/>
          <w:szCs w:val="22"/>
        </w:rPr>
        <w:t> </w:t>
      </w:r>
      <w:r w:rsidRPr="0074292C">
        <w:rPr>
          <w:rFonts w:ascii="Garamond" w:hAnsi="Garamond"/>
          <w:sz w:val="22"/>
          <w:szCs w:val="22"/>
        </w:rPr>
        <w:t>Brandenburgische Botanikertagung</w:t>
      </w:r>
      <w:r>
        <w:rPr>
          <w:rFonts w:ascii="Garamond" w:hAnsi="Garamond"/>
          <w:sz w:val="22"/>
          <w:szCs w:val="22"/>
        </w:rPr>
        <w:br/>
      </w:r>
      <w:r w:rsidRPr="0074292C">
        <w:rPr>
          <w:rFonts w:ascii="Garamond" w:hAnsi="Garamond"/>
          <w:sz w:val="22"/>
          <w:szCs w:val="22"/>
        </w:rPr>
        <w:t>vom 24. bis zum 27. Juni 2022 am Großen Vätersee (Schorfheide)</w:t>
      </w:r>
    </w:p>
    <w:p w14:paraId="16E84051" w14:textId="1ADBF75E" w:rsidR="00910EFB" w:rsidRPr="00C049E9" w:rsidRDefault="0074292C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 xml:space="preserve">M.-S. Rohner, N. Bukowsky, W. Gerhardt, B. Seitz </w:t>
      </w:r>
      <w:r w:rsidR="003C6D6C" w:rsidRPr="00C049E9">
        <w:rPr>
          <w:rFonts w:ascii="Garamond" w:hAnsi="Garamond"/>
          <w:spacing w:val="-2"/>
        </w:rPr>
        <w:tab/>
        <w:t xml:space="preserve"> </w:t>
      </w:r>
      <w:r w:rsidR="001B4832">
        <w:rPr>
          <w:rFonts w:ascii="Garamond" w:hAnsi="Garamond"/>
          <w:spacing w:val="-2"/>
        </w:rPr>
        <w:t>153</w:t>
      </w:r>
    </w:p>
    <w:p w14:paraId="1E7B9846" w14:textId="35F5A5D3" w:rsidR="001329F2" w:rsidRPr="004A7378" w:rsidRDefault="004A7378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4A7378">
        <w:rPr>
          <w:rFonts w:ascii="Garamond" w:hAnsi="Garamond"/>
          <w:sz w:val="22"/>
          <w:szCs w:val="22"/>
        </w:rPr>
        <w:t>Bericht über den Floristischen Abend am 08.12.2021</w:t>
      </w:r>
    </w:p>
    <w:p w14:paraId="66F810D5" w14:textId="679CFB36" w:rsidR="00910EFB" w:rsidRPr="00C049E9" w:rsidRDefault="004A7378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>D. Lauterbach</w:t>
      </w:r>
      <w:r w:rsidR="001F0666" w:rsidRPr="00C049E9">
        <w:rPr>
          <w:rFonts w:ascii="Garamond" w:hAnsi="Garamond"/>
          <w:smallCaps/>
          <w:spacing w:val="-2"/>
        </w:rPr>
        <w:t xml:space="preserve"> </w:t>
      </w:r>
      <w:r w:rsidR="00910EFB" w:rsidRPr="00C049E9">
        <w:rPr>
          <w:rFonts w:ascii="Garamond" w:hAnsi="Garamond"/>
          <w:spacing w:val="-2"/>
        </w:rPr>
        <w:tab/>
        <w:t xml:space="preserve"> </w:t>
      </w:r>
      <w:r w:rsidR="0008499D">
        <w:rPr>
          <w:rFonts w:ascii="Garamond" w:hAnsi="Garamond"/>
          <w:spacing w:val="-2"/>
        </w:rPr>
        <w:t>187</w:t>
      </w:r>
    </w:p>
    <w:p w14:paraId="4466BD3A" w14:textId="2A23856D" w:rsidR="00AA1DF6" w:rsidRPr="00E933C8" w:rsidRDefault="000B42E7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  <w:lang w:val="en-GB"/>
        </w:rPr>
      </w:pPr>
      <w:r w:rsidRPr="000B42E7">
        <w:rPr>
          <w:rFonts w:ascii="Garamond" w:hAnsi="Garamond"/>
          <w:sz w:val="22"/>
          <w:szCs w:val="22"/>
        </w:rPr>
        <w:t xml:space="preserve">Nachruf für Dr. habil. </w:t>
      </w:r>
      <w:r w:rsidRPr="00E933C8">
        <w:rPr>
          <w:rFonts w:ascii="Garamond" w:hAnsi="Garamond"/>
          <w:sz w:val="22"/>
          <w:szCs w:val="22"/>
          <w:lang w:val="en-GB"/>
        </w:rPr>
        <w:t>Gerhard Casperson (19.</w:t>
      </w:r>
      <w:r w:rsidR="00CE18FD" w:rsidRPr="00E933C8">
        <w:rPr>
          <w:rFonts w:ascii="Garamond" w:hAnsi="Garamond"/>
          <w:sz w:val="22"/>
          <w:szCs w:val="22"/>
          <w:lang w:val="en-GB"/>
        </w:rPr>
        <w:t>0</w:t>
      </w:r>
      <w:r w:rsidRPr="00E933C8">
        <w:rPr>
          <w:rFonts w:ascii="Garamond" w:hAnsi="Garamond"/>
          <w:sz w:val="22"/>
          <w:szCs w:val="22"/>
          <w:lang w:val="en-GB"/>
        </w:rPr>
        <w:t>3.1930–</w:t>
      </w:r>
      <w:r w:rsidR="00CE18FD" w:rsidRPr="00E933C8">
        <w:rPr>
          <w:rFonts w:ascii="Garamond" w:hAnsi="Garamond"/>
          <w:sz w:val="22"/>
          <w:szCs w:val="22"/>
          <w:lang w:val="en-GB"/>
        </w:rPr>
        <w:t>0</w:t>
      </w:r>
      <w:r w:rsidRPr="00E933C8">
        <w:rPr>
          <w:rFonts w:ascii="Garamond" w:hAnsi="Garamond"/>
          <w:sz w:val="22"/>
          <w:szCs w:val="22"/>
          <w:lang w:val="en-GB"/>
        </w:rPr>
        <w:t>4.</w:t>
      </w:r>
      <w:r w:rsidR="00CE18FD" w:rsidRPr="00E933C8">
        <w:rPr>
          <w:rFonts w:ascii="Garamond" w:hAnsi="Garamond"/>
          <w:sz w:val="22"/>
          <w:szCs w:val="22"/>
          <w:lang w:val="en-GB"/>
        </w:rPr>
        <w:t>0</w:t>
      </w:r>
      <w:r w:rsidRPr="00E933C8">
        <w:rPr>
          <w:rFonts w:ascii="Garamond" w:hAnsi="Garamond"/>
          <w:sz w:val="22"/>
          <w:szCs w:val="22"/>
          <w:lang w:val="en-GB"/>
        </w:rPr>
        <w:t>3.2023)</w:t>
      </w:r>
    </w:p>
    <w:p w14:paraId="55AA9810" w14:textId="12235AE0" w:rsidR="00910EFB" w:rsidRPr="005A4952" w:rsidRDefault="000B42E7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  <w:lang w:val="en-GB"/>
        </w:rPr>
      </w:pPr>
      <w:r w:rsidRPr="005A4952">
        <w:rPr>
          <w:rFonts w:ascii="Garamond" w:hAnsi="Garamond"/>
          <w:smallCaps/>
          <w:spacing w:val="-2"/>
          <w:lang w:val="en-GB"/>
        </w:rPr>
        <w:t xml:space="preserve">A.C.W. Mueller, C. Behm </w:t>
      </w:r>
      <w:r w:rsidR="00B57B91" w:rsidRPr="005A4952">
        <w:rPr>
          <w:rFonts w:ascii="Garamond" w:hAnsi="Garamond"/>
          <w:spacing w:val="-2"/>
          <w:lang w:val="en-GB"/>
        </w:rPr>
        <w:tab/>
        <w:t xml:space="preserve"> </w:t>
      </w:r>
      <w:r w:rsidR="00800738" w:rsidRPr="005A4952">
        <w:rPr>
          <w:rFonts w:ascii="Garamond" w:hAnsi="Garamond"/>
          <w:spacing w:val="-2"/>
          <w:lang w:val="en-GB"/>
        </w:rPr>
        <w:t>191</w:t>
      </w:r>
    </w:p>
    <w:p w14:paraId="3988F368" w14:textId="0E4AAB5C" w:rsidR="0038381E" w:rsidRPr="00CE18FD" w:rsidRDefault="00CE18FD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E933C8">
        <w:rPr>
          <w:rFonts w:ascii="Garamond" w:hAnsi="Garamond"/>
          <w:sz w:val="22"/>
          <w:szCs w:val="22"/>
          <w:lang w:val="en-GB"/>
        </w:rPr>
        <w:t xml:space="preserve">In Memoriam Prof. em. </w:t>
      </w:r>
      <w:r w:rsidRPr="00CE18FD">
        <w:rPr>
          <w:rFonts w:ascii="Garamond" w:hAnsi="Garamond"/>
          <w:sz w:val="22"/>
          <w:szCs w:val="22"/>
        </w:rPr>
        <w:t>Dr. Reinhard Bornkamm</w:t>
      </w:r>
      <w:r>
        <w:rPr>
          <w:rFonts w:ascii="Garamond" w:hAnsi="Garamond"/>
          <w:sz w:val="22"/>
          <w:szCs w:val="22"/>
        </w:rPr>
        <w:t xml:space="preserve"> </w:t>
      </w:r>
      <w:r w:rsidRPr="00CE18FD">
        <w:rPr>
          <w:rFonts w:ascii="Garamond" w:hAnsi="Garamond"/>
          <w:sz w:val="22"/>
          <w:szCs w:val="22"/>
        </w:rPr>
        <w:br/>
        <w:t>(09.02.1931–13.03.2023</w:t>
      </w:r>
      <w:r>
        <w:rPr>
          <w:rFonts w:ascii="Garamond" w:hAnsi="Garamond"/>
          <w:sz w:val="22"/>
          <w:szCs w:val="22"/>
        </w:rPr>
        <w:t>)</w:t>
      </w:r>
    </w:p>
    <w:p w14:paraId="0C98921B" w14:textId="6423ECE7" w:rsidR="00910EFB" w:rsidRPr="00C049E9" w:rsidRDefault="00CE18FD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 xml:space="preserve">F. Rebele, B. Seitz </w:t>
      </w:r>
      <w:r w:rsidR="00D52902" w:rsidRPr="00C049E9">
        <w:rPr>
          <w:rFonts w:ascii="Garamond" w:hAnsi="Garamond"/>
          <w:spacing w:val="-2"/>
        </w:rPr>
        <w:tab/>
        <w:t xml:space="preserve"> </w:t>
      </w:r>
      <w:r w:rsidR="005A4952">
        <w:rPr>
          <w:rFonts w:ascii="Garamond" w:hAnsi="Garamond"/>
          <w:spacing w:val="-2"/>
        </w:rPr>
        <w:t>195</w:t>
      </w:r>
    </w:p>
    <w:p w14:paraId="25BFDB83" w14:textId="3854171B" w:rsidR="009E0BB1" w:rsidRPr="001E1F69" w:rsidRDefault="000E6EB8" w:rsidP="009E0BB1">
      <w:pPr>
        <w:pStyle w:val="Inhaltsverzeichnis"/>
        <w:spacing w:before="71" w:line="226" w:lineRule="auto"/>
        <w:ind w:left="0" w:firstLine="0"/>
        <w:rPr>
          <w:rFonts w:ascii="Garamond" w:hAnsi="Garamond"/>
          <w:bCs/>
          <w:sz w:val="22"/>
          <w:szCs w:val="22"/>
        </w:rPr>
      </w:pPr>
      <w:r w:rsidRPr="000E6EB8">
        <w:rPr>
          <w:rFonts w:ascii="Garamond" w:hAnsi="Garamond"/>
          <w:bCs/>
          <w:sz w:val="22"/>
          <w:szCs w:val="22"/>
        </w:rPr>
        <w:t>Schriftenverzeichnis Reinhard Bornkam</w:t>
      </w:r>
      <w:r w:rsidR="00B02A29">
        <w:rPr>
          <w:rFonts w:ascii="Garamond" w:hAnsi="Garamond"/>
          <w:bCs/>
          <w:sz w:val="22"/>
          <w:szCs w:val="22"/>
        </w:rPr>
        <w:t>m</w:t>
      </w:r>
    </w:p>
    <w:p w14:paraId="4C550808" w14:textId="134C4220" w:rsidR="009E0BB1" w:rsidRPr="00C049E9" w:rsidRDefault="000E6EB8" w:rsidP="009E0BB1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>
        <w:rPr>
          <w:rFonts w:ascii="Garamond" w:hAnsi="Garamond"/>
          <w:bCs/>
          <w:smallCaps/>
          <w:spacing w:val="-2"/>
        </w:rPr>
        <w:t>A. Brande</w:t>
      </w:r>
      <w:r w:rsidR="009E0BB1" w:rsidRPr="00C049E9">
        <w:rPr>
          <w:rFonts w:ascii="Garamond" w:hAnsi="Garamond"/>
          <w:spacing w:val="-2"/>
        </w:rPr>
        <w:t xml:space="preserve"> </w:t>
      </w:r>
      <w:r w:rsidR="009E0BB1" w:rsidRPr="00C049E9">
        <w:rPr>
          <w:rFonts w:ascii="Garamond" w:hAnsi="Garamond"/>
          <w:spacing w:val="-2"/>
        </w:rPr>
        <w:tab/>
        <w:t xml:space="preserve"> </w:t>
      </w:r>
      <w:r w:rsidR="002E5D36">
        <w:rPr>
          <w:rFonts w:ascii="Garamond" w:hAnsi="Garamond"/>
          <w:spacing w:val="-2"/>
        </w:rPr>
        <w:t>20</w:t>
      </w:r>
      <w:r w:rsidR="00516055">
        <w:rPr>
          <w:rFonts w:ascii="Garamond" w:hAnsi="Garamond"/>
          <w:spacing w:val="-2"/>
        </w:rPr>
        <w:t>7</w:t>
      </w:r>
    </w:p>
    <w:p w14:paraId="43F0D288" w14:textId="1C1966DB" w:rsidR="001E1F69" w:rsidRPr="001E1F69" w:rsidRDefault="001E1F69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bCs/>
          <w:sz w:val="22"/>
          <w:szCs w:val="22"/>
        </w:rPr>
      </w:pPr>
      <w:r w:rsidRPr="001E1F69">
        <w:rPr>
          <w:rFonts w:ascii="Garamond" w:hAnsi="Garamond"/>
          <w:bCs/>
          <w:sz w:val="22"/>
          <w:szCs w:val="22"/>
        </w:rPr>
        <w:t>Erinnerungen an Dr. Wolfgang Fischer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1E1F69">
        <w:rPr>
          <w:rFonts w:ascii="Garamond" w:hAnsi="Garamond"/>
          <w:bCs/>
          <w:sz w:val="22"/>
          <w:szCs w:val="22"/>
        </w:rPr>
        <w:t>(25.08.1931–24.10.2022)</w:t>
      </w:r>
    </w:p>
    <w:p w14:paraId="5429C5B0" w14:textId="4A733929" w:rsidR="00910EFB" w:rsidRPr="00C049E9" w:rsidRDefault="001E1F69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bCs/>
          <w:smallCaps/>
          <w:spacing w:val="-2"/>
        </w:rPr>
        <w:t>K. Arlt, V. Kummer</w:t>
      </w:r>
      <w:r w:rsidR="00A65427" w:rsidRPr="00C049E9">
        <w:rPr>
          <w:rFonts w:ascii="Garamond" w:hAnsi="Garamond"/>
          <w:spacing w:val="-2"/>
        </w:rPr>
        <w:t xml:space="preserve"> </w:t>
      </w:r>
      <w:r w:rsidR="00693590" w:rsidRPr="00C049E9">
        <w:rPr>
          <w:rFonts w:ascii="Garamond" w:hAnsi="Garamond"/>
          <w:spacing w:val="-2"/>
        </w:rPr>
        <w:tab/>
        <w:t xml:space="preserve"> </w:t>
      </w:r>
      <w:r w:rsidR="00440B19">
        <w:rPr>
          <w:rFonts w:ascii="Garamond" w:hAnsi="Garamond"/>
          <w:spacing w:val="-2"/>
        </w:rPr>
        <w:t>211</w:t>
      </w:r>
    </w:p>
    <w:p w14:paraId="6917E313" w14:textId="618F097F" w:rsidR="00BB094A" w:rsidRPr="008C1109" w:rsidRDefault="008C1109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8C1109">
        <w:rPr>
          <w:rFonts w:ascii="Garamond" w:hAnsi="Garamond"/>
          <w:sz w:val="22"/>
          <w:szCs w:val="22"/>
        </w:rPr>
        <w:lastRenderedPageBreak/>
        <w:t>Zum Gedenken an Maria-Sofie Rohner</w:t>
      </w:r>
      <w:r>
        <w:rPr>
          <w:rFonts w:ascii="Garamond" w:hAnsi="Garamond"/>
          <w:sz w:val="22"/>
          <w:szCs w:val="22"/>
        </w:rPr>
        <w:t xml:space="preserve"> </w:t>
      </w:r>
      <w:r w:rsidRPr="008C1109">
        <w:rPr>
          <w:rFonts w:ascii="Garamond" w:hAnsi="Garamond"/>
          <w:sz w:val="22"/>
          <w:szCs w:val="22"/>
        </w:rPr>
        <w:t>(23.02.1951–14.11.2023)</w:t>
      </w:r>
    </w:p>
    <w:p w14:paraId="6191CD66" w14:textId="75112E68" w:rsidR="00910EFB" w:rsidRPr="00C049E9" w:rsidRDefault="008C1109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>B</w:t>
      </w:r>
      <w:r w:rsidR="00A4210F">
        <w:rPr>
          <w:rFonts w:ascii="Garamond" w:hAnsi="Garamond"/>
          <w:smallCaps/>
          <w:spacing w:val="-2"/>
        </w:rPr>
        <w:t>.</w:t>
      </w:r>
      <w:r w:rsidRPr="00C049E9">
        <w:rPr>
          <w:rFonts w:ascii="Garamond" w:hAnsi="Garamond"/>
          <w:smallCaps/>
          <w:spacing w:val="-2"/>
        </w:rPr>
        <w:t> Seitz, W. Seidling</w:t>
      </w:r>
      <w:r w:rsidR="005121E7" w:rsidRPr="00C049E9">
        <w:rPr>
          <w:rFonts w:ascii="Garamond" w:hAnsi="Garamond"/>
          <w:spacing w:val="-2"/>
        </w:rPr>
        <w:t xml:space="preserve"> </w:t>
      </w:r>
      <w:r w:rsidR="00E107C2" w:rsidRPr="00C049E9">
        <w:rPr>
          <w:rFonts w:ascii="Garamond" w:hAnsi="Garamond"/>
          <w:spacing w:val="-2"/>
        </w:rPr>
        <w:tab/>
        <w:t xml:space="preserve"> </w:t>
      </w:r>
      <w:r w:rsidR="00DB1E89">
        <w:rPr>
          <w:rFonts w:ascii="Garamond" w:hAnsi="Garamond"/>
          <w:spacing w:val="-2"/>
        </w:rPr>
        <w:t>223</w:t>
      </w:r>
    </w:p>
    <w:p w14:paraId="4B35633D" w14:textId="4E14A704" w:rsidR="001E7A15" w:rsidRPr="001E7A15" w:rsidRDefault="001E7A15" w:rsidP="00BB24C7">
      <w:pPr>
        <w:pStyle w:val="Inhaltsverzeichnis"/>
        <w:keepLines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1E7A15">
        <w:rPr>
          <w:rFonts w:ascii="Garamond" w:hAnsi="Garamond"/>
          <w:sz w:val="22"/>
          <w:szCs w:val="22"/>
        </w:rPr>
        <w:t>Dem Andenken an Prof. Dr. Andrzej Pukacz (1979–2023)</w:t>
      </w:r>
    </w:p>
    <w:p w14:paraId="3181A171" w14:textId="33DFAE43" w:rsidR="00910EFB" w:rsidRPr="00C049E9" w:rsidRDefault="001E7A15" w:rsidP="00C049E9">
      <w:pPr>
        <w:pStyle w:val="Inhaltsverzeichnis"/>
        <w:keepLines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>U. Raabe, S. Rätzel, H. Schubert</w:t>
      </w:r>
      <w:r w:rsidR="00910EFB" w:rsidRPr="00C049E9">
        <w:rPr>
          <w:rFonts w:ascii="Garamond" w:hAnsi="Garamond"/>
          <w:smallCaps/>
          <w:spacing w:val="-2"/>
        </w:rPr>
        <w:t xml:space="preserve"> </w:t>
      </w:r>
      <w:r w:rsidR="00F11A9E" w:rsidRPr="00C049E9">
        <w:rPr>
          <w:rStyle w:val="KapitlchenK"/>
          <w:rFonts w:ascii="Garamond" w:hAnsi="Garamond"/>
          <w:spacing w:val="-2"/>
        </w:rPr>
        <w:tab/>
      </w:r>
      <w:r w:rsidR="00F11A9E" w:rsidRPr="00C049E9">
        <w:rPr>
          <w:rFonts w:ascii="Garamond" w:hAnsi="Garamond"/>
          <w:smallCaps/>
          <w:spacing w:val="-2"/>
        </w:rPr>
        <w:t xml:space="preserve"> </w:t>
      </w:r>
      <w:r w:rsidR="00597DE6">
        <w:rPr>
          <w:rFonts w:ascii="Garamond" w:hAnsi="Garamond"/>
          <w:spacing w:val="-2"/>
        </w:rPr>
        <w:t>233</w:t>
      </w:r>
    </w:p>
    <w:p w14:paraId="7839257B" w14:textId="1B75E4A6" w:rsidR="00F555D5" w:rsidRDefault="00910EFB" w:rsidP="00BB24C7">
      <w:pPr>
        <w:pStyle w:val="Inhaltsverzeichnis"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BB24C7">
        <w:rPr>
          <w:rFonts w:ascii="Garamond" w:hAnsi="Garamond"/>
          <w:sz w:val="22"/>
          <w:szCs w:val="22"/>
        </w:rPr>
        <w:t>Bericht über die Tätigkeit im Jahre 20</w:t>
      </w:r>
      <w:r w:rsidR="004363DB" w:rsidRPr="00BB24C7">
        <w:rPr>
          <w:rFonts w:ascii="Garamond" w:hAnsi="Garamond"/>
          <w:sz w:val="22"/>
          <w:szCs w:val="22"/>
        </w:rPr>
        <w:t>2</w:t>
      </w:r>
      <w:r w:rsidR="00F555D5">
        <w:rPr>
          <w:rFonts w:ascii="Garamond" w:hAnsi="Garamond"/>
          <w:sz w:val="22"/>
          <w:szCs w:val="22"/>
        </w:rPr>
        <w:t>2</w:t>
      </w:r>
    </w:p>
    <w:p w14:paraId="027BF8F7" w14:textId="19379BDF" w:rsidR="00910EFB" w:rsidRPr="00C049E9" w:rsidRDefault="00F555D5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Style w:val="KapitlchenK"/>
          <w:rFonts w:ascii="Garamond" w:hAnsi="Garamond"/>
          <w:spacing w:val="-2"/>
        </w:rPr>
        <w:t>V. Otte</w:t>
      </w:r>
      <w:r w:rsidRPr="00C049E9">
        <w:rPr>
          <w:rFonts w:ascii="Garamond" w:hAnsi="Garamond"/>
          <w:spacing w:val="-2"/>
        </w:rPr>
        <w:t xml:space="preserve"> </w:t>
      </w:r>
      <w:r w:rsidR="004363DB" w:rsidRPr="00C049E9">
        <w:rPr>
          <w:rFonts w:ascii="Garamond" w:hAnsi="Garamond"/>
          <w:spacing w:val="-2"/>
        </w:rPr>
        <w:tab/>
        <w:t xml:space="preserve"> </w:t>
      </w:r>
      <w:r w:rsidR="00C10094">
        <w:rPr>
          <w:rFonts w:ascii="Garamond" w:hAnsi="Garamond"/>
          <w:spacing w:val="-2"/>
        </w:rPr>
        <w:t>239</w:t>
      </w:r>
    </w:p>
    <w:p w14:paraId="0D71CA8F" w14:textId="42E6FA16" w:rsidR="00F555D5" w:rsidRPr="00F555D5" w:rsidRDefault="00F555D5" w:rsidP="00BB24C7">
      <w:pPr>
        <w:pStyle w:val="Inhaltsverzeichnis"/>
        <w:spacing w:before="71" w:line="226" w:lineRule="auto"/>
        <w:ind w:left="0" w:firstLine="0"/>
        <w:rPr>
          <w:rStyle w:val="KapitlchenK"/>
          <w:rFonts w:ascii="Garamond" w:hAnsi="Garamond"/>
          <w:sz w:val="22"/>
          <w:szCs w:val="22"/>
        </w:rPr>
      </w:pPr>
      <w:r w:rsidRPr="00F555D5">
        <w:rPr>
          <w:rFonts w:ascii="Garamond" w:hAnsi="Garamond"/>
          <w:sz w:val="22"/>
          <w:szCs w:val="22"/>
        </w:rPr>
        <w:t>Protokoll der Mitgliederversammlung</w:t>
      </w:r>
      <w:r w:rsidR="00061BE9">
        <w:rPr>
          <w:rFonts w:ascii="Garamond" w:hAnsi="Garamond"/>
          <w:sz w:val="22"/>
          <w:szCs w:val="22"/>
        </w:rPr>
        <w:t xml:space="preserve"> </w:t>
      </w:r>
      <w:r w:rsidRPr="00F555D5">
        <w:rPr>
          <w:rFonts w:ascii="Garamond" w:hAnsi="Garamond"/>
          <w:sz w:val="22"/>
          <w:szCs w:val="22"/>
        </w:rPr>
        <w:t>des Botanischen Vereins</w:t>
      </w:r>
      <w:r w:rsidR="00061BE9">
        <w:rPr>
          <w:rFonts w:ascii="Garamond" w:hAnsi="Garamond"/>
          <w:sz w:val="22"/>
          <w:szCs w:val="22"/>
        </w:rPr>
        <w:br/>
      </w:r>
      <w:r w:rsidRPr="00F555D5">
        <w:rPr>
          <w:rFonts w:ascii="Garamond" w:hAnsi="Garamond"/>
          <w:sz w:val="22"/>
          <w:szCs w:val="22"/>
        </w:rPr>
        <w:t>am 18. Februar 2023</w:t>
      </w:r>
      <w:r w:rsidR="00061BE9">
        <w:rPr>
          <w:rFonts w:ascii="Garamond" w:hAnsi="Garamond"/>
          <w:sz w:val="22"/>
          <w:szCs w:val="22"/>
        </w:rPr>
        <w:t xml:space="preserve"> </w:t>
      </w:r>
      <w:r w:rsidRPr="00F555D5">
        <w:rPr>
          <w:rFonts w:ascii="Garamond" w:hAnsi="Garamond"/>
          <w:sz w:val="22"/>
          <w:szCs w:val="22"/>
        </w:rPr>
        <w:t>im Institut für Ökologie der TU Berlin, Rothenburgstraße 12</w:t>
      </w:r>
    </w:p>
    <w:p w14:paraId="690ACB15" w14:textId="300802F1" w:rsidR="00910EFB" w:rsidRPr="00C049E9" w:rsidRDefault="00F555D5" w:rsidP="00C049E9">
      <w:pPr>
        <w:pStyle w:val="Inhaltsverzeichnis"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Style w:val="KapitlchenK"/>
          <w:rFonts w:ascii="Garamond" w:hAnsi="Garamond"/>
          <w:spacing w:val="-2"/>
        </w:rPr>
        <w:t>V. </w:t>
      </w:r>
      <w:r w:rsidR="00910EFB" w:rsidRPr="00C049E9">
        <w:rPr>
          <w:rStyle w:val="KapitlchenK"/>
          <w:rFonts w:ascii="Garamond" w:hAnsi="Garamond"/>
          <w:spacing w:val="-2"/>
        </w:rPr>
        <w:t>Otte</w:t>
      </w:r>
      <w:r w:rsidRPr="00C049E9">
        <w:rPr>
          <w:rStyle w:val="KapitlchenK"/>
          <w:rFonts w:ascii="Garamond" w:hAnsi="Garamond"/>
          <w:spacing w:val="-2"/>
        </w:rPr>
        <w:t xml:space="preserve"> </w:t>
      </w:r>
      <w:r w:rsidR="004363DB" w:rsidRPr="00C049E9">
        <w:rPr>
          <w:rFonts w:ascii="Garamond" w:hAnsi="Garamond"/>
          <w:spacing w:val="-2"/>
        </w:rPr>
        <w:tab/>
        <w:t xml:space="preserve"> </w:t>
      </w:r>
      <w:r w:rsidR="00824172">
        <w:rPr>
          <w:rFonts w:ascii="Garamond" w:hAnsi="Garamond"/>
          <w:spacing w:val="-2"/>
        </w:rPr>
        <w:t>24</w:t>
      </w:r>
      <w:r w:rsidR="00873D0F">
        <w:rPr>
          <w:rFonts w:ascii="Garamond" w:hAnsi="Garamond"/>
          <w:spacing w:val="-2"/>
        </w:rPr>
        <w:t>3</w:t>
      </w:r>
    </w:p>
    <w:p w14:paraId="038F5D06" w14:textId="505CE31F" w:rsidR="0050359B" w:rsidRPr="001E7A15" w:rsidRDefault="00060604" w:rsidP="0050359B">
      <w:pPr>
        <w:pStyle w:val="Inhaltsverzeichnis"/>
        <w:keepLines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060604">
        <w:rPr>
          <w:rFonts w:ascii="Garamond" w:hAnsi="Garamond"/>
          <w:sz w:val="22"/>
          <w:szCs w:val="22"/>
        </w:rPr>
        <w:t>Buchbesprechung</w:t>
      </w:r>
      <w:r w:rsidR="00E933C8">
        <w:rPr>
          <w:rFonts w:ascii="Garamond" w:hAnsi="Garamond"/>
          <w:sz w:val="22"/>
          <w:szCs w:val="22"/>
        </w:rPr>
        <w:t>:</w:t>
      </w:r>
      <w:r w:rsidR="00C94F35">
        <w:rPr>
          <w:rFonts w:ascii="Garamond" w:hAnsi="Garamond"/>
          <w:sz w:val="22"/>
          <w:szCs w:val="22"/>
        </w:rPr>
        <w:t> </w:t>
      </w:r>
      <w:r w:rsidR="00E933C8" w:rsidRPr="00297393">
        <w:rPr>
          <w:rFonts w:ascii="Garamond" w:hAnsi="Garamond"/>
          <w:smallCaps/>
          <w:sz w:val="22"/>
          <w:szCs w:val="22"/>
        </w:rPr>
        <w:t>Bukowsky, N.,</w:t>
      </w:r>
      <w:r w:rsidR="00E933C8" w:rsidRPr="00297393">
        <w:rPr>
          <w:rFonts w:ascii="Garamond" w:hAnsi="Garamond"/>
          <w:bCs/>
          <w:smallCaps/>
          <w:sz w:val="22"/>
          <w:szCs w:val="22"/>
        </w:rPr>
        <w:t xml:space="preserve"> </w:t>
      </w:r>
      <w:r w:rsidR="00E933C8" w:rsidRPr="00297393">
        <w:rPr>
          <w:rFonts w:ascii="Garamond" w:hAnsi="Garamond"/>
          <w:smallCaps/>
          <w:sz w:val="22"/>
          <w:szCs w:val="22"/>
        </w:rPr>
        <w:t>Hartmann, J., Zimmermann, F., Gerhardt, W., Taube, S. &amp; W. Stein</w:t>
      </w:r>
      <w:r w:rsidR="00E933C8" w:rsidRPr="00E933C8">
        <w:rPr>
          <w:rFonts w:ascii="Garamond" w:hAnsi="Garamond"/>
          <w:sz w:val="22"/>
          <w:szCs w:val="22"/>
        </w:rPr>
        <w:t xml:space="preserve"> 2023: Orchideen zwischen</w:t>
      </w:r>
      <w:r w:rsidR="00297393">
        <w:rPr>
          <w:rFonts w:ascii="Garamond" w:hAnsi="Garamond"/>
          <w:sz w:val="22"/>
          <w:szCs w:val="22"/>
        </w:rPr>
        <w:br/>
      </w:r>
      <w:r w:rsidR="00E933C8" w:rsidRPr="00E933C8">
        <w:rPr>
          <w:rFonts w:ascii="Garamond" w:hAnsi="Garamond"/>
          <w:sz w:val="22"/>
          <w:szCs w:val="22"/>
        </w:rPr>
        <w:t>Ucker und Havel.</w:t>
      </w:r>
    </w:p>
    <w:p w14:paraId="2DF06727" w14:textId="5813F690" w:rsidR="0050359B" w:rsidRPr="00C049E9" w:rsidRDefault="00E06924" w:rsidP="00C049E9">
      <w:pPr>
        <w:pStyle w:val="Inhaltsverzeichnis"/>
        <w:keepLines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>R. </w:t>
      </w:r>
      <w:r w:rsidR="001513B1" w:rsidRPr="00C049E9">
        <w:rPr>
          <w:rFonts w:ascii="Garamond" w:hAnsi="Garamond"/>
          <w:smallCaps/>
          <w:spacing w:val="-2"/>
        </w:rPr>
        <w:t>Böcker</w:t>
      </w:r>
      <w:r w:rsidRPr="00C049E9">
        <w:rPr>
          <w:rFonts w:ascii="Garamond" w:hAnsi="Garamond"/>
          <w:smallCaps/>
          <w:spacing w:val="-2"/>
        </w:rPr>
        <w:t xml:space="preserve"> </w:t>
      </w:r>
      <w:r w:rsidR="0050359B" w:rsidRPr="00C049E9">
        <w:rPr>
          <w:rStyle w:val="KapitlchenK"/>
          <w:rFonts w:ascii="Garamond" w:hAnsi="Garamond"/>
          <w:spacing w:val="-2"/>
        </w:rPr>
        <w:tab/>
      </w:r>
      <w:r w:rsidR="0050359B" w:rsidRPr="00C049E9">
        <w:rPr>
          <w:rFonts w:ascii="Garamond" w:hAnsi="Garamond"/>
          <w:smallCaps/>
          <w:spacing w:val="-2"/>
        </w:rPr>
        <w:t xml:space="preserve"> </w:t>
      </w:r>
      <w:r w:rsidR="006640FF">
        <w:rPr>
          <w:rFonts w:ascii="Garamond" w:hAnsi="Garamond"/>
          <w:spacing w:val="-2"/>
        </w:rPr>
        <w:t>247</w:t>
      </w:r>
    </w:p>
    <w:p w14:paraId="7AB210F1" w14:textId="5C9F1CB5" w:rsidR="0050359B" w:rsidRPr="001E7A15" w:rsidRDefault="00060604" w:rsidP="0050359B">
      <w:pPr>
        <w:pStyle w:val="Inhaltsverzeichnis"/>
        <w:keepLines/>
        <w:spacing w:before="71" w:line="226" w:lineRule="auto"/>
        <w:ind w:left="0" w:firstLine="0"/>
        <w:rPr>
          <w:rFonts w:ascii="Garamond" w:hAnsi="Garamond"/>
          <w:sz w:val="22"/>
          <w:szCs w:val="22"/>
        </w:rPr>
      </w:pPr>
      <w:r w:rsidRPr="00060604">
        <w:rPr>
          <w:rFonts w:ascii="Garamond" w:hAnsi="Garamond"/>
          <w:sz w:val="22"/>
          <w:szCs w:val="22"/>
        </w:rPr>
        <w:t>Buchbesprechung</w:t>
      </w:r>
      <w:r w:rsidR="00297393">
        <w:rPr>
          <w:rFonts w:ascii="Garamond" w:hAnsi="Garamond"/>
          <w:sz w:val="22"/>
          <w:szCs w:val="22"/>
        </w:rPr>
        <w:t>:</w:t>
      </w:r>
      <w:r w:rsidR="00C94F35">
        <w:rPr>
          <w:rFonts w:ascii="Garamond" w:hAnsi="Garamond"/>
          <w:smallCaps/>
          <w:spacing w:val="16"/>
        </w:rPr>
        <w:t> </w:t>
      </w:r>
      <w:r w:rsidR="004D1D1B" w:rsidRPr="004D1D1B">
        <w:rPr>
          <w:rFonts w:ascii="Garamond" w:hAnsi="Garamond"/>
          <w:smallCaps/>
          <w:sz w:val="22"/>
          <w:szCs w:val="22"/>
        </w:rPr>
        <w:t>Hoffmann, J.</w:t>
      </w:r>
      <w:r w:rsidR="004D1D1B" w:rsidRPr="004D1D1B">
        <w:rPr>
          <w:rFonts w:ascii="Garamond" w:hAnsi="Garamond"/>
          <w:sz w:val="22"/>
          <w:szCs w:val="22"/>
        </w:rPr>
        <w:t xml:space="preserve"> (Hrsg.) 2023: Biodiversität im Zeit</w:t>
      </w:r>
      <w:r w:rsidR="004D1D1B">
        <w:rPr>
          <w:rFonts w:ascii="Garamond" w:hAnsi="Garamond"/>
          <w:sz w:val="22"/>
          <w:szCs w:val="22"/>
        </w:rPr>
        <w:softHyphen/>
      </w:r>
      <w:r w:rsidR="004D1D1B" w:rsidRPr="004D1D1B">
        <w:rPr>
          <w:rFonts w:ascii="Garamond" w:hAnsi="Garamond"/>
          <w:sz w:val="22"/>
          <w:szCs w:val="22"/>
        </w:rPr>
        <w:t>vergleich. Strukturelemente und Nutzungen räumlich identischer Ackerbaugebiete 1991–1993 und 2018–2021. Auswirkungen auf die Biodiversität.</w:t>
      </w:r>
    </w:p>
    <w:p w14:paraId="3F7CE7B4" w14:textId="408ECA84" w:rsidR="0050359B" w:rsidRPr="00C049E9" w:rsidRDefault="00060604" w:rsidP="00C049E9">
      <w:pPr>
        <w:pStyle w:val="Inhaltsverzeichnis"/>
        <w:keepLines/>
        <w:spacing w:before="19" w:line="226" w:lineRule="auto"/>
        <w:ind w:left="561" w:firstLine="0"/>
        <w:rPr>
          <w:rFonts w:ascii="Garamond" w:hAnsi="Garamond"/>
          <w:spacing w:val="-2"/>
        </w:rPr>
      </w:pPr>
      <w:r w:rsidRPr="00C049E9">
        <w:rPr>
          <w:rFonts w:ascii="Garamond" w:hAnsi="Garamond"/>
          <w:smallCaps/>
          <w:spacing w:val="-2"/>
        </w:rPr>
        <w:t>B. Seitz</w:t>
      </w:r>
      <w:r w:rsidR="0050359B" w:rsidRPr="00C049E9">
        <w:rPr>
          <w:rFonts w:ascii="Garamond" w:hAnsi="Garamond"/>
          <w:smallCaps/>
          <w:spacing w:val="-2"/>
        </w:rPr>
        <w:t xml:space="preserve"> </w:t>
      </w:r>
      <w:r w:rsidR="0050359B" w:rsidRPr="00C049E9">
        <w:rPr>
          <w:rStyle w:val="KapitlchenK"/>
          <w:rFonts w:ascii="Garamond" w:hAnsi="Garamond"/>
          <w:spacing w:val="-2"/>
        </w:rPr>
        <w:tab/>
      </w:r>
      <w:r w:rsidR="0050359B" w:rsidRPr="00C049E9">
        <w:rPr>
          <w:rFonts w:ascii="Garamond" w:hAnsi="Garamond"/>
          <w:smallCaps/>
          <w:spacing w:val="-2"/>
        </w:rPr>
        <w:t xml:space="preserve"> </w:t>
      </w:r>
      <w:r w:rsidR="006C15FE">
        <w:rPr>
          <w:rFonts w:ascii="Garamond" w:hAnsi="Garamond"/>
          <w:spacing w:val="-2"/>
        </w:rPr>
        <w:t>249</w:t>
      </w:r>
    </w:p>
    <w:p w14:paraId="3AB5B581" w14:textId="5D1826E3" w:rsidR="00910EFB" w:rsidRPr="00BB24C7" w:rsidRDefault="003C593A" w:rsidP="00061BE9">
      <w:pPr>
        <w:pStyle w:val="Inhaltsverzeichnis"/>
        <w:widowControl/>
        <w:spacing w:before="180" w:line="226" w:lineRule="auto"/>
        <w:ind w:left="0" w:firstLine="0"/>
        <w:rPr>
          <w:rFonts w:ascii="Garamond" w:hAnsi="Garamond"/>
          <w:sz w:val="22"/>
          <w:szCs w:val="22"/>
        </w:rPr>
      </w:pPr>
      <w:r w:rsidRPr="00BB24C7">
        <w:rPr>
          <w:rFonts w:ascii="Garamond" w:hAnsi="Garamond"/>
          <w:sz w:val="22"/>
          <w:szCs w:val="22"/>
        </w:rPr>
        <w:t xml:space="preserve">Hinweise für Autorinnen und Autoren </w:t>
      </w:r>
      <w:r w:rsidR="004363DB" w:rsidRPr="00DB4767">
        <w:rPr>
          <w:rFonts w:ascii="Garamond" w:hAnsi="Garamond"/>
          <w:spacing w:val="-2"/>
        </w:rPr>
        <w:tab/>
        <w:t xml:space="preserve"> </w:t>
      </w:r>
      <w:r w:rsidR="00244088">
        <w:rPr>
          <w:rFonts w:ascii="Garamond" w:hAnsi="Garamond"/>
          <w:spacing w:val="-2"/>
        </w:rPr>
        <w:t>255</w:t>
      </w:r>
    </w:p>
    <w:p w14:paraId="3E1A8377" w14:textId="23222E13" w:rsidR="00910EFB" w:rsidRPr="00BB24C7" w:rsidRDefault="00910EFB" w:rsidP="00061BE9">
      <w:pPr>
        <w:keepNext/>
        <w:tabs>
          <w:tab w:val="clear" w:pos="2268"/>
          <w:tab w:val="right" w:pos="6691"/>
        </w:tabs>
        <w:spacing w:before="180" w:line="226" w:lineRule="auto"/>
        <w:ind w:firstLine="0"/>
        <w:jc w:val="left"/>
        <w:rPr>
          <w:rFonts w:ascii="Garamond" w:hAnsi="Garamond"/>
          <w:sz w:val="22"/>
          <w:szCs w:val="22"/>
        </w:rPr>
      </w:pPr>
      <w:r w:rsidRPr="00BB24C7">
        <w:rPr>
          <w:rFonts w:ascii="Garamond" w:hAnsi="Garamond"/>
          <w:sz w:val="22"/>
          <w:szCs w:val="22"/>
        </w:rPr>
        <w:t>Beilage:</w:t>
      </w:r>
      <w:r w:rsidR="00061BE9">
        <w:rPr>
          <w:rFonts w:ascii="Garamond" w:hAnsi="Garamond"/>
          <w:sz w:val="22"/>
          <w:szCs w:val="22"/>
        </w:rPr>
        <w:t> </w:t>
      </w:r>
      <w:r w:rsidRPr="00BB24C7">
        <w:rPr>
          <w:rFonts w:ascii="Garamond" w:hAnsi="Garamond"/>
          <w:sz w:val="22"/>
          <w:szCs w:val="22"/>
        </w:rPr>
        <w:t>Spendenbescheinigung</w:t>
      </w:r>
    </w:p>
    <w:p w14:paraId="1A325236" w14:textId="77777777" w:rsidR="00CE7137" w:rsidRPr="00B62811" w:rsidRDefault="00CE7137" w:rsidP="00BB24C7">
      <w:pPr>
        <w:keepNext/>
        <w:tabs>
          <w:tab w:val="clear" w:pos="2268"/>
          <w:tab w:val="right" w:pos="6691"/>
        </w:tabs>
        <w:ind w:hanging="397"/>
        <w:jc w:val="left"/>
      </w:pPr>
    </w:p>
    <w:sectPr w:rsidR="00CE7137" w:rsidRPr="00B62811" w:rsidSect="00CA1779">
      <w:headerReference w:type="even" r:id="rId8"/>
      <w:footnotePr>
        <w:numRestart w:val="eachSect"/>
      </w:footnotePr>
      <w:type w:val="continuous"/>
      <w:pgSz w:w="8392" w:h="11907" w:code="259"/>
      <w:pgMar w:top="1021" w:right="856" w:bottom="788" w:left="851" w:header="567" w:footer="567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BF717" w14:textId="77777777" w:rsidR="00CA1779" w:rsidRDefault="00CA1779">
      <w:r>
        <w:separator/>
      </w:r>
    </w:p>
  </w:endnote>
  <w:endnote w:type="continuationSeparator" w:id="0">
    <w:p w14:paraId="2660088C" w14:textId="77777777" w:rsidR="00CA1779" w:rsidRDefault="00CA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CF009" w14:textId="77777777" w:rsidR="00CA1779" w:rsidRDefault="00CA1779">
      <w:pPr>
        <w:ind w:firstLine="0"/>
      </w:pPr>
      <w:r>
        <w:separator/>
      </w:r>
    </w:p>
  </w:footnote>
  <w:footnote w:type="continuationSeparator" w:id="0">
    <w:p w14:paraId="15F1062C" w14:textId="77777777" w:rsidR="00CA1779" w:rsidRDefault="00CA1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F265F" w14:textId="77777777" w:rsidR="00255094" w:rsidRDefault="00255094" w:rsidP="00417F3E">
    <w:pPr>
      <w:pStyle w:val="Kopfzeile"/>
      <w:framePr w:wrap="around" w:vAnchor="text" w:hAnchor="margin" w:xAlign="center" w:y="1"/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11FD166" w14:textId="77777777" w:rsidR="00255094" w:rsidRDefault="002550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B1CB1"/>
    <w:multiLevelType w:val="hybridMultilevel"/>
    <w:tmpl w:val="E1A64D74"/>
    <w:lvl w:ilvl="0" w:tplc="17961D9C">
      <w:start w:val="1"/>
      <w:numFmt w:val="bullet"/>
      <w:lvlText w:val=""/>
      <w:lvlJc w:val="left"/>
      <w:pPr>
        <w:tabs>
          <w:tab w:val="num" w:pos="890"/>
        </w:tabs>
        <w:ind w:left="890" w:hanging="7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1311C84"/>
    <w:multiLevelType w:val="hybridMultilevel"/>
    <w:tmpl w:val="7BAC132E"/>
    <w:lvl w:ilvl="0" w:tplc="17961D9C">
      <w:start w:val="1"/>
      <w:numFmt w:val="bullet"/>
      <w:lvlText w:val=""/>
      <w:lvlJc w:val="left"/>
      <w:pPr>
        <w:tabs>
          <w:tab w:val="num" w:pos="890"/>
        </w:tabs>
        <w:ind w:left="890" w:hanging="7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30432B33"/>
    <w:multiLevelType w:val="hybridMultilevel"/>
    <w:tmpl w:val="B1D4C9CC"/>
    <w:lvl w:ilvl="0" w:tplc="A08462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4245D"/>
    <w:multiLevelType w:val="multilevel"/>
    <w:tmpl w:val="64021AC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902256061">
    <w:abstractNumId w:val="1"/>
  </w:num>
  <w:num w:numId="2" w16cid:durableId="839926855">
    <w:abstractNumId w:val="0"/>
  </w:num>
  <w:num w:numId="3" w16cid:durableId="580680374">
    <w:abstractNumId w:val="2"/>
  </w:num>
  <w:num w:numId="4" w16cid:durableId="23370905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hideSpelling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3D9"/>
    <w:rsid w:val="00000DAC"/>
    <w:rsid w:val="00005310"/>
    <w:rsid w:val="00006199"/>
    <w:rsid w:val="00016617"/>
    <w:rsid w:val="00020546"/>
    <w:rsid w:val="000215C6"/>
    <w:rsid w:val="00022B69"/>
    <w:rsid w:val="00027294"/>
    <w:rsid w:val="0003194A"/>
    <w:rsid w:val="00032160"/>
    <w:rsid w:val="0003501E"/>
    <w:rsid w:val="000412AE"/>
    <w:rsid w:val="00044595"/>
    <w:rsid w:val="0004574D"/>
    <w:rsid w:val="00056954"/>
    <w:rsid w:val="00060604"/>
    <w:rsid w:val="00061BE9"/>
    <w:rsid w:val="00062C9E"/>
    <w:rsid w:val="0006752E"/>
    <w:rsid w:val="00067BD7"/>
    <w:rsid w:val="000734D2"/>
    <w:rsid w:val="000756DD"/>
    <w:rsid w:val="0008499D"/>
    <w:rsid w:val="00087CDF"/>
    <w:rsid w:val="00091E32"/>
    <w:rsid w:val="00096821"/>
    <w:rsid w:val="000A4223"/>
    <w:rsid w:val="000A4D2D"/>
    <w:rsid w:val="000A79D0"/>
    <w:rsid w:val="000B42E7"/>
    <w:rsid w:val="000B7077"/>
    <w:rsid w:val="000C17A4"/>
    <w:rsid w:val="000C4BAD"/>
    <w:rsid w:val="000C53D3"/>
    <w:rsid w:val="000C7E37"/>
    <w:rsid w:val="000D0B03"/>
    <w:rsid w:val="000D4C57"/>
    <w:rsid w:val="000E2256"/>
    <w:rsid w:val="000E3528"/>
    <w:rsid w:val="000E6EB8"/>
    <w:rsid w:val="000F0155"/>
    <w:rsid w:val="000F0ACE"/>
    <w:rsid w:val="000F15E7"/>
    <w:rsid w:val="000F5513"/>
    <w:rsid w:val="000F6BBC"/>
    <w:rsid w:val="000F76C8"/>
    <w:rsid w:val="000F7A24"/>
    <w:rsid w:val="000F7BCD"/>
    <w:rsid w:val="000F7C37"/>
    <w:rsid w:val="0010654D"/>
    <w:rsid w:val="001070DF"/>
    <w:rsid w:val="00107A90"/>
    <w:rsid w:val="00113A08"/>
    <w:rsid w:val="00113FD5"/>
    <w:rsid w:val="0012293E"/>
    <w:rsid w:val="001274E0"/>
    <w:rsid w:val="001278CE"/>
    <w:rsid w:val="001329F2"/>
    <w:rsid w:val="00142E8A"/>
    <w:rsid w:val="00143A64"/>
    <w:rsid w:val="001513B1"/>
    <w:rsid w:val="00151E3C"/>
    <w:rsid w:val="00164CCB"/>
    <w:rsid w:val="001669FC"/>
    <w:rsid w:val="00182459"/>
    <w:rsid w:val="00182AD7"/>
    <w:rsid w:val="001864C3"/>
    <w:rsid w:val="001871D3"/>
    <w:rsid w:val="0019088C"/>
    <w:rsid w:val="001951CA"/>
    <w:rsid w:val="001A1F98"/>
    <w:rsid w:val="001A4276"/>
    <w:rsid w:val="001A6EEC"/>
    <w:rsid w:val="001B4832"/>
    <w:rsid w:val="001C5074"/>
    <w:rsid w:val="001C6921"/>
    <w:rsid w:val="001D13EA"/>
    <w:rsid w:val="001E1F69"/>
    <w:rsid w:val="001E513C"/>
    <w:rsid w:val="001E7A15"/>
    <w:rsid w:val="001F0666"/>
    <w:rsid w:val="001F3903"/>
    <w:rsid w:val="002002C9"/>
    <w:rsid w:val="00200565"/>
    <w:rsid w:val="00203144"/>
    <w:rsid w:val="0021264B"/>
    <w:rsid w:val="00217D84"/>
    <w:rsid w:val="00217E5F"/>
    <w:rsid w:val="00223F91"/>
    <w:rsid w:val="00225D97"/>
    <w:rsid w:val="00225E97"/>
    <w:rsid w:val="002338B3"/>
    <w:rsid w:val="00244088"/>
    <w:rsid w:val="00245F78"/>
    <w:rsid w:val="00250A6A"/>
    <w:rsid w:val="0025462B"/>
    <w:rsid w:val="00255094"/>
    <w:rsid w:val="002561BE"/>
    <w:rsid w:val="00257F2D"/>
    <w:rsid w:val="002600FF"/>
    <w:rsid w:val="00260240"/>
    <w:rsid w:val="0026249E"/>
    <w:rsid w:val="00265E9D"/>
    <w:rsid w:val="00271185"/>
    <w:rsid w:val="00276AAC"/>
    <w:rsid w:val="002779D8"/>
    <w:rsid w:val="00280EC4"/>
    <w:rsid w:val="00282FFA"/>
    <w:rsid w:val="00297393"/>
    <w:rsid w:val="002A0248"/>
    <w:rsid w:val="002A153F"/>
    <w:rsid w:val="002B0DC7"/>
    <w:rsid w:val="002B2B31"/>
    <w:rsid w:val="002B512D"/>
    <w:rsid w:val="002C0BED"/>
    <w:rsid w:val="002C1C61"/>
    <w:rsid w:val="002C41DD"/>
    <w:rsid w:val="002C6069"/>
    <w:rsid w:val="002C6CFB"/>
    <w:rsid w:val="002D1871"/>
    <w:rsid w:val="002D2380"/>
    <w:rsid w:val="002D2F30"/>
    <w:rsid w:val="002D381C"/>
    <w:rsid w:val="002E1BFA"/>
    <w:rsid w:val="002E2E34"/>
    <w:rsid w:val="002E4A2F"/>
    <w:rsid w:val="002E5D36"/>
    <w:rsid w:val="002F3B4D"/>
    <w:rsid w:val="00301E98"/>
    <w:rsid w:val="00306AAC"/>
    <w:rsid w:val="00311340"/>
    <w:rsid w:val="00312C53"/>
    <w:rsid w:val="00315DC9"/>
    <w:rsid w:val="00323399"/>
    <w:rsid w:val="003253AD"/>
    <w:rsid w:val="003432D7"/>
    <w:rsid w:val="0034610B"/>
    <w:rsid w:val="00355B55"/>
    <w:rsid w:val="00364A0C"/>
    <w:rsid w:val="00366FA3"/>
    <w:rsid w:val="00367ED3"/>
    <w:rsid w:val="00371474"/>
    <w:rsid w:val="003801A5"/>
    <w:rsid w:val="0038381E"/>
    <w:rsid w:val="00384314"/>
    <w:rsid w:val="003846F1"/>
    <w:rsid w:val="00384FCF"/>
    <w:rsid w:val="003903BF"/>
    <w:rsid w:val="00391252"/>
    <w:rsid w:val="0039678A"/>
    <w:rsid w:val="00397AD6"/>
    <w:rsid w:val="003A6274"/>
    <w:rsid w:val="003A758B"/>
    <w:rsid w:val="003B634C"/>
    <w:rsid w:val="003B7B0C"/>
    <w:rsid w:val="003C593A"/>
    <w:rsid w:val="003C5DFA"/>
    <w:rsid w:val="003C6D6C"/>
    <w:rsid w:val="003D4579"/>
    <w:rsid w:val="003E2342"/>
    <w:rsid w:val="003E7590"/>
    <w:rsid w:val="003E7DBF"/>
    <w:rsid w:val="003F23F2"/>
    <w:rsid w:val="003F4EFA"/>
    <w:rsid w:val="004004C0"/>
    <w:rsid w:val="0040152F"/>
    <w:rsid w:val="0040446C"/>
    <w:rsid w:val="004058C6"/>
    <w:rsid w:val="00413CA7"/>
    <w:rsid w:val="004152F9"/>
    <w:rsid w:val="00415857"/>
    <w:rsid w:val="00417D71"/>
    <w:rsid w:val="00417F3E"/>
    <w:rsid w:val="00420F61"/>
    <w:rsid w:val="00421DAE"/>
    <w:rsid w:val="004279A7"/>
    <w:rsid w:val="004363DB"/>
    <w:rsid w:val="0043656A"/>
    <w:rsid w:val="00440B19"/>
    <w:rsid w:val="00441E13"/>
    <w:rsid w:val="00453325"/>
    <w:rsid w:val="00457C68"/>
    <w:rsid w:val="00471ABE"/>
    <w:rsid w:val="00475244"/>
    <w:rsid w:val="00484595"/>
    <w:rsid w:val="004A350F"/>
    <w:rsid w:val="004A7378"/>
    <w:rsid w:val="004B3DD4"/>
    <w:rsid w:val="004B7062"/>
    <w:rsid w:val="004C2B66"/>
    <w:rsid w:val="004D1BB7"/>
    <w:rsid w:val="004D1D1B"/>
    <w:rsid w:val="004D3A5C"/>
    <w:rsid w:val="004D5CD1"/>
    <w:rsid w:val="004E08E8"/>
    <w:rsid w:val="004E5106"/>
    <w:rsid w:val="004E53A1"/>
    <w:rsid w:val="004E7065"/>
    <w:rsid w:val="004F6C86"/>
    <w:rsid w:val="0050359B"/>
    <w:rsid w:val="00507B8B"/>
    <w:rsid w:val="005121E7"/>
    <w:rsid w:val="00516055"/>
    <w:rsid w:val="0052111F"/>
    <w:rsid w:val="00524036"/>
    <w:rsid w:val="0052415B"/>
    <w:rsid w:val="00526594"/>
    <w:rsid w:val="005270A7"/>
    <w:rsid w:val="005416B5"/>
    <w:rsid w:val="00544EA2"/>
    <w:rsid w:val="00545AD6"/>
    <w:rsid w:val="00556B1F"/>
    <w:rsid w:val="005606BA"/>
    <w:rsid w:val="00570712"/>
    <w:rsid w:val="005776AA"/>
    <w:rsid w:val="005842F7"/>
    <w:rsid w:val="00585286"/>
    <w:rsid w:val="00595212"/>
    <w:rsid w:val="005958C2"/>
    <w:rsid w:val="00595C69"/>
    <w:rsid w:val="00597DE6"/>
    <w:rsid w:val="005A3017"/>
    <w:rsid w:val="005A4952"/>
    <w:rsid w:val="005A5055"/>
    <w:rsid w:val="005A7295"/>
    <w:rsid w:val="005B391E"/>
    <w:rsid w:val="005C1D61"/>
    <w:rsid w:val="005D0F46"/>
    <w:rsid w:val="005D72B5"/>
    <w:rsid w:val="005D72D0"/>
    <w:rsid w:val="005E28BA"/>
    <w:rsid w:val="005F111B"/>
    <w:rsid w:val="005F15F1"/>
    <w:rsid w:val="005F32B7"/>
    <w:rsid w:val="006001C0"/>
    <w:rsid w:val="00600CBB"/>
    <w:rsid w:val="00605150"/>
    <w:rsid w:val="00605281"/>
    <w:rsid w:val="00606097"/>
    <w:rsid w:val="00606277"/>
    <w:rsid w:val="00611A9C"/>
    <w:rsid w:val="00612303"/>
    <w:rsid w:val="00613170"/>
    <w:rsid w:val="00613B3C"/>
    <w:rsid w:val="0061494B"/>
    <w:rsid w:val="0061696D"/>
    <w:rsid w:val="00616FEB"/>
    <w:rsid w:val="00622AD3"/>
    <w:rsid w:val="006376AD"/>
    <w:rsid w:val="00640D32"/>
    <w:rsid w:val="00645FCB"/>
    <w:rsid w:val="00653312"/>
    <w:rsid w:val="006573FD"/>
    <w:rsid w:val="00662652"/>
    <w:rsid w:val="006633E5"/>
    <w:rsid w:val="006640FF"/>
    <w:rsid w:val="00665695"/>
    <w:rsid w:val="00667FD5"/>
    <w:rsid w:val="006744A8"/>
    <w:rsid w:val="00682B1F"/>
    <w:rsid w:val="00683060"/>
    <w:rsid w:val="00692555"/>
    <w:rsid w:val="00693590"/>
    <w:rsid w:val="006938CC"/>
    <w:rsid w:val="006B2D3D"/>
    <w:rsid w:val="006B799B"/>
    <w:rsid w:val="006C15FE"/>
    <w:rsid w:val="006D0C47"/>
    <w:rsid w:val="006D13B7"/>
    <w:rsid w:val="006D16B5"/>
    <w:rsid w:val="006E0B8A"/>
    <w:rsid w:val="006E2B62"/>
    <w:rsid w:val="0070279F"/>
    <w:rsid w:val="007136D3"/>
    <w:rsid w:val="0071506E"/>
    <w:rsid w:val="00715C21"/>
    <w:rsid w:val="00717362"/>
    <w:rsid w:val="0072535D"/>
    <w:rsid w:val="00725EDF"/>
    <w:rsid w:val="007276F1"/>
    <w:rsid w:val="00730929"/>
    <w:rsid w:val="0074292C"/>
    <w:rsid w:val="00742B76"/>
    <w:rsid w:val="00743635"/>
    <w:rsid w:val="00747B35"/>
    <w:rsid w:val="007513EC"/>
    <w:rsid w:val="00755A54"/>
    <w:rsid w:val="00765F7F"/>
    <w:rsid w:val="007722DF"/>
    <w:rsid w:val="0077290F"/>
    <w:rsid w:val="00772979"/>
    <w:rsid w:val="00775465"/>
    <w:rsid w:val="00786222"/>
    <w:rsid w:val="00792AAB"/>
    <w:rsid w:val="00794F4A"/>
    <w:rsid w:val="0079580A"/>
    <w:rsid w:val="00797F1D"/>
    <w:rsid w:val="007A0279"/>
    <w:rsid w:val="007A176D"/>
    <w:rsid w:val="007A184D"/>
    <w:rsid w:val="007A1BC3"/>
    <w:rsid w:val="007A55DB"/>
    <w:rsid w:val="007B2E17"/>
    <w:rsid w:val="007B5BF2"/>
    <w:rsid w:val="007C11A3"/>
    <w:rsid w:val="007C3AA8"/>
    <w:rsid w:val="007C4C3C"/>
    <w:rsid w:val="007C7377"/>
    <w:rsid w:val="007D319B"/>
    <w:rsid w:val="007D7969"/>
    <w:rsid w:val="007E2983"/>
    <w:rsid w:val="007E45EA"/>
    <w:rsid w:val="007E4965"/>
    <w:rsid w:val="007E5788"/>
    <w:rsid w:val="007E7608"/>
    <w:rsid w:val="007F4AA0"/>
    <w:rsid w:val="00800738"/>
    <w:rsid w:val="0081097E"/>
    <w:rsid w:val="008122A8"/>
    <w:rsid w:val="008217F9"/>
    <w:rsid w:val="008235B8"/>
    <w:rsid w:val="00823636"/>
    <w:rsid w:val="00824172"/>
    <w:rsid w:val="008346AE"/>
    <w:rsid w:val="00836559"/>
    <w:rsid w:val="00843A34"/>
    <w:rsid w:val="0084401B"/>
    <w:rsid w:val="00852F63"/>
    <w:rsid w:val="0085378F"/>
    <w:rsid w:val="00853C62"/>
    <w:rsid w:val="00855264"/>
    <w:rsid w:val="008576BB"/>
    <w:rsid w:val="00860B69"/>
    <w:rsid w:val="0086437D"/>
    <w:rsid w:val="008677E1"/>
    <w:rsid w:val="00872454"/>
    <w:rsid w:val="00873D0F"/>
    <w:rsid w:val="008758CD"/>
    <w:rsid w:val="00892BBC"/>
    <w:rsid w:val="00895157"/>
    <w:rsid w:val="008978BC"/>
    <w:rsid w:val="008A16F4"/>
    <w:rsid w:val="008A32AE"/>
    <w:rsid w:val="008A451A"/>
    <w:rsid w:val="008B3419"/>
    <w:rsid w:val="008B6003"/>
    <w:rsid w:val="008C0AC5"/>
    <w:rsid w:val="008C1109"/>
    <w:rsid w:val="008D4B2D"/>
    <w:rsid w:val="008E13DE"/>
    <w:rsid w:val="008E2483"/>
    <w:rsid w:val="008E2D78"/>
    <w:rsid w:val="008E54CD"/>
    <w:rsid w:val="008E651D"/>
    <w:rsid w:val="008F00B1"/>
    <w:rsid w:val="00903955"/>
    <w:rsid w:val="00910A25"/>
    <w:rsid w:val="00910EFB"/>
    <w:rsid w:val="0091363D"/>
    <w:rsid w:val="009247CC"/>
    <w:rsid w:val="00927638"/>
    <w:rsid w:val="009313A4"/>
    <w:rsid w:val="00951766"/>
    <w:rsid w:val="00963383"/>
    <w:rsid w:val="00965547"/>
    <w:rsid w:val="009748E1"/>
    <w:rsid w:val="009757C9"/>
    <w:rsid w:val="009763C4"/>
    <w:rsid w:val="0097773A"/>
    <w:rsid w:val="009833E1"/>
    <w:rsid w:val="0098697F"/>
    <w:rsid w:val="009917F1"/>
    <w:rsid w:val="0099758B"/>
    <w:rsid w:val="009A0C62"/>
    <w:rsid w:val="009A6C9B"/>
    <w:rsid w:val="009B08B8"/>
    <w:rsid w:val="009B6433"/>
    <w:rsid w:val="009C7F44"/>
    <w:rsid w:val="009D3040"/>
    <w:rsid w:val="009E0BB1"/>
    <w:rsid w:val="009E1C77"/>
    <w:rsid w:val="009E737E"/>
    <w:rsid w:val="009F65C9"/>
    <w:rsid w:val="009F73A8"/>
    <w:rsid w:val="00A06A59"/>
    <w:rsid w:val="00A105CA"/>
    <w:rsid w:val="00A10F66"/>
    <w:rsid w:val="00A1210F"/>
    <w:rsid w:val="00A15976"/>
    <w:rsid w:val="00A21AD6"/>
    <w:rsid w:val="00A21CAB"/>
    <w:rsid w:val="00A227FA"/>
    <w:rsid w:val="00A22D70"/>
    <w:rsid w:val="00A23AE7"/>
    <w:rsid w:val="00A24075"/>
    <w:rsid w:val="00A263AB"/>
    <w:rsid w:val="00A4210F"/>
    <w:rsid w:val="00A42AA3"/>
    <w:rsid w:val="00A51057"/>
    <w:rsid w:val="00A541BB"/>
    <w:rsid w:val="00A61609"/>
    <w:rsid w:val="00A623F9"/>
    <w:rsid w:val="00A65427"/>
    <w:rsid w:val="00A70D53"/>
    <w:rsid w:val="00A74460"/>
    <w:rsid w:val="00A77E67"/>
    <w:rsid w:val="00A96FE4"/>
    <w:rsid w:val="00AA1DF6"/>
    <w:rsid w:val="00AA53CD"/>
    <w:rsid w:val="00AB2659"/>
    <w:rsid w:val="00AB637A"/>
    <w:rsid w:val="00AB7049"/>
    <w:rsid w:val="00AC0070"/>
    <w:rsid w:val="00AC3774"/>
    <w:rsid w:val="00AC6AC1"/>
    <w:rsid w:val="00AD2DB5"/>
    <w:rsid w:val="00AE23C5"/>
    <w:rsid w:val="00AE281E"/>
    <w:rsid w:val="00AF16D1"/>
    <w:rsid w:val="00AF576E"/>
    <w:rsid w:val="00B02A29"/>
    <w:rsid w:val="00B03213"/>
    <w:rsid w:val="00B1105B"/>
    <w:rsid w:val="00B124D9"/>
    <w:rsid w:val="00B15DEC"/>
    <w:rsid w:val="00B1626F"/>
    <w:rsid w:val="00B260B6"/>
    <w:rsid w:val="00B27743"/>
    <w:rsid w:val="00B34423"/>
    <w:rsid w:val="00B40172"/>
    <w:rsid w:val="00B40536"/>
    <w:rsid w:val="00B47AA1"/>
    <w:rsid w:val="00B52186"/>
    <w:rsid w:val="00B573D2"/>
    <w:rsid w:val="00B57B91"/>
    <w:rsid w:val="00B62811"/>
    <w:rsid w:val="00B62D14"/>
    <w:rsid w:val="00B64AB4"/>
    <w:rsid w:val="00B65675"/>
    <w:rsid w:val="00B66331"/>
    <w:rsid w:val="00B6650C"/>
    <w:rsid w:val="00B70954"/>
    <w:rsid w:val="00B82DCC"/>
    <w:rsid w:val="00B9429F"/>
    <w:rsid w:val="00B943D9"/>
    <w:rsid w:val="00BA3A7A"/>
    <w:rsid w:val="00BB094A"/>
    <w:rsid w:val="00BB24C7"/>
    <w:rsid w:val="00BB572B"/>
    <w:rsid w:val="00BB60BC"/>
    <w:rsid w:val="00BE068D"/>
    <w:rsid w:val="00BE3E3B"/>
    <w:rsid w:val="00BF32D7"/>
    <w:rsid w:val="00BF7941"/>
    <w:rsid w:val="00C049E9"/>
    <w:rsid w:val="00C05DF4"/>
    <w:rsid w:val="00C06AE6"/>
    <w:rsid w:val="00C10094"/>
    <w:rsid w:val="00C1098A"/>
    <w:rsid w:val="00C14B88"/>
    <w:rsid w:val="00C30CA8"/>
    <w:rsid w:val="00C371E8"/>
    <w:rsid w:val="00C40616"/>
    <w:rsid w:val="00C42E0C"/>
    <w:rsid w:val="00C515A9"/>
    <w:rsid w:val="00C53E12"/>
    <w:rsid w:val="00C70ACC"/>
    <w:rsid w:val="00C7543A"/>
    <w:rsid w:val="00C827C4"/>
    <w:rsid w:val="00C82E90"/>
    <w:rsid w:val="00C8497D"/>
    <w:rsid w:val="00C85ABE"/>
    <w:rsid w:val="00C90F34"/>
    <w:rsid w:val="00C925CD"/>
    <w:rsid w:val="00C9447C"/>
    <w:rsid w:val="00C94F35"/>
    <w:rsid w:val="00CA1779"/>
    <w:rsid w:val="00CA17C4"/>
    <w:rsid w:val="00CA2965"/>
    <w:rsid w:val="00CA56CA"/>
    <w:rsid w:val="00CB01B6"/>
    <w:rsid w:val="00CB3618"/>
    <w:rsid w:val="00CC13E4"/>
    <w:rsid w:val="00CD5471"/>
    <w:rsid w:val="00CD7407"/>
    <w:rsid w:val="00CE18FD"/>
    <w:rsid w:val="00CE61E0"/>
    <w:rsid w:val="00CE6B6C"/>
    <w:rsid w:val="00CE7137"/>
    <w:rsid w:val="00CF3708"/>
    <w:rsid w:val="00CF7F1F"/>
    <w:rsid w:val="00D04C8F"/>
    <w:rsid w:val="00D06C81"/>
    <w:rsid w:val="00D07723"/>
    <w:rsid w:val="00D12258"/>
    <w:rsid w:val="00D136CB"/>
    <w:rsid w:val="00D167D8"/>
    <w:rsid w:val="00D32644"/>
    <w:rsid w:val="00D34A3C"/>
    <w:rsid w:val="00D372CE"/>
    <w:rsid w:val="00D4089A"/>
    <w:rsid w:val="00D41582"/>
    <w:rsid w:val="00D43198"/>
    <w:rsid w:val="00D43364"/>
    <w:rsid w:val="00D46557"/>
    <w:rsid w:val="00D47F1D"/>
    <w:rsid w:val="00D52539"/>
    <w:rsid w:val="00D52902"/>
    <w:rsid w:val="00D60D5F"/>
    <w:rsid w:val="00D6667C"/>
    <w:rsid w:val="00D70F21"/>
    <w:rsid w:val="00D74D5A"/>
    <w:rsid w:val="00D864D6"/>
    <w:rsid w:val="00D90B66"/>
    <w:rsid w:val="00D94603"/>
    <w:rsid w:val="00DA246B"/>
    <w:rsid w:val="00DA4726"/>
    <w:rsid w:val="00DB1E89"/>
    <w:rsid w:val="00DB45BD"/>
    <w:rsid w:val="00DB4767"/>
    <w:rsid w:val="00DC0CE9"/>
    <w:rsid w:val="00DD7BDC"/>
    <w:rsid w:val="00DE5060"/>
    <w:rsid w:val="00DE6A0D"/>
    <w:rsid w:val="00DF4262"/>
    <w:rsid w:val="00DF4981"/>
    <w:rsid w:val="00E0545E"/>
    <w:rsid w:val="00E06924"/>
    <w:rsid w:val="00E104AB"/>
    <w:rsid w:val="00E107C2"/>
    <w:rsid w:val="00E11CE5"/>
    <w:rsid w:val="00E121E1"/>
    <w:rsid w:val="00E13BB3"/>
    <w:rsid w:val="00E165EA"/>
    <w:rsid w:val="00E16EC6"/>
    <w:rsid w:val="00E21DF4"/>
    <w:rsid w:val="00E24982"/>
    <w:rsid w:val="00E26537"/>
    <w:rsid w:val="00E2794F"/>
    <w:rsid w:val="00E31573"/>
    <w:rsid w:val="00E355DE"/>
    <w:rsid w:val="00E417EC"/>
    <w:rsid w:val="00E46468"/>
    <w:rsid w:val="00E47FBF"/>
    <w:rsid w:val="00E57806"/>
    <w:rsid w:val="00E62091"/>
    <w:rsid w:val="00E67D69"/>
    <w:rsid w:val="00E75BAD"/>
    <w:rsid w:val="00E77B4E"/>
    <w:rsid w:val="00E8577E"/>
    <w:rsid w:val="00E87C1D"/>
    <w:rsid w:val="00E933C8"/>
    <w:rsid w:val="00E95F51"/>
    <w:rsid w:val="00E96EC4"/>
    <w:rsid w:val="00EA23E8"/>
    <w:rsid w:val="00EA4769"/>
    <w:rsid w:val="00EA5014"/>
    <w:rsid w:val="00EA6942"/>
    <w:rsid w:val="00EA788B"/>
    <w:rsid w:val="00EB4D3C"/>
    <w:rsid w:val="00EB519B"/>
    <w:rsid w:val="00EC083A"/>
    <w:rsid w:val="00EC69F4"/>
    <w:rsid w:val="00EC73DA"/>
    <w:rsid w:val="00ED5F69"/>
    <w:rsid w:val="00ED694B"/>
    <w:rsid w:val="00EE4822"/>
    <w:rsid w:val="00EF516D"/>
    <w:rsid w:val="00EF5C67"/>
    <w:rsid w:val="00F05A08"/>
    <w:rsid w:val="00F11A9E"/>
    <w:rsid w:val="00F11DB7"/>
    <w:rsid w:val="00F2309F"/>
    <w:rsid w:val="00F25FA3"/>
    <w:rsid w:val="00F2651D"/>
    <w:rsid w:val="00F3212E"/>
    <w:rsid w:val="00F32BF5"/>
    <w:rsid w:val="00F3720E"/>
    <w:rsid w:val="00F37565"/>
    <w:rsid w:val="00F446A4"/>
    <w:rsid w:val="00F46887"/>
    <w:rsid w:val="00F50786"/>
    <w:rsid w:val="00F51B63"/>
    <w:rsid w:val="00F555D5"/>
    <w:rsid w:val="00F72DC3"/>
    <w:rsid w:val="00F73603"/>
    <w:rsid w:val="00F82E54"/>
    <w:rsid w:val="00F84E47"/>
    <w:rsid w:val="00F851B8"/>
    <w:rsid w:val="00F942AF"/>
    <w:rsid w:val="00F95B8D"/>
    <w:rsid w:val="00F9738D"/>
    <w:rsid w:val="00FA2CC2"/>
    <w:rsid w:val="00FA646F"/>
    <w:rsid w:val="00FB00F3"/>
    <w:rsid w:val="00FB140E"/>
    <w:rsid w:val="00FB141B"/>
    <w:rsid w:val="00FB2E80"/>
    <w:rsid w:val="00FB31DC"/>
    <w:rsid w:val="00FB6BC7"/>
    <w:rsid w:val="00FC0097"/>
    <w:rsid w:val="00FC26A9"/>
    <w:rsid w:val="00FC6382"/>
    <w:rsid w:val="00FD013B"/>
    <w:rsid w:val="00FD2944"/>
    <w:rsid w:val="00FD5AC3"/>
    <w:rsid w:val="00FD6D0E"/>
    <w:rsid w:val="00FD73A0"/>
    <w:rsid w:val="00FE2805"/>
    <w:rsid w:val="00FF3F1D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919E6"/>
  <w15:docId w15:val="{5A6B3A47-ED9C-4A65-9A93-6B9E54E0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(NB)"/>
    <w:qFormat/>
    <w:pPr>
      <w:tabs>
        <w:tab w:val="left" w:pos="2268"/>
      </w:tabs>
      <w:autoSpaceDE w:val="0"/>
      <w:autoSpaceDN w:val="0"/>
      <w:adjustRightInd w:val="0"/>
      <w:spacing w:before="20" w:line="240" w:lineRule="exact"/>
      <w:ind w:firstLine="284"/>
      <w:jc w:val="both"/>
    </w:pPr>
  </w:style>
  <w:style w:type="paragraph" w:styleId="berschrift1">
    <w:name w:val="heading 1"/>
    <w:basedOn w:val="Standard"/>
    <w:next w:val="Standard"/>
    <w:qFormat/>
    <w:pPr>
      <w:keepNext/>
      <w:tabs>
        <w:tab w:val="clear" w:pos="2268"/>
        <w:tab w:val="left" w:pos="360"/>
      </w:tabs>
      <w:spacing w:before="120" w:after="120" w:line="480" w:lineRule="exact"/>
      <w:ind w:firstLine="0"/>
      <w:jc w:val="left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tabs>
        <w:tab w:val="clear" w:pos="2268"/>
        <w:tab w:val="left" w:pos="454"/>
        <w:tab w:val="left" w:pos="737"/>
      </w:tabs>
      <w:spacing w:before="480" w:after="72"/>
      <w:ind w:left="454" w:hanging="454"/>
      <w:outlineLvl w:val="1"/>
    </w:pPr>
    <w:rPr>
      <w:b/>
      <w:bCs/>
      <w:sz w:val="22"/>
      <w:szCs w:val="22"/>
    </w:rPr>
  </w:style>
  <w:style w:type="paragraph" w:styleId="berschrift3">
    <w:name w:val="heading 3"/>
    <w:basedOn w:val="Standard"/>
    <w:next w:val="Standard"/>
    <w:qFormat/>
    <w:pPr>
      <w:keepNext/>
      <w:tabs>
        <w:tab w:val="clear" w:pos="2268"/>
        <w:tab w:val="left" w:pos="567"/>
      </w:tabs>
      <w:spacing w:before="360" w:after="72"/>
      <w:ind w:left="567" w:hanging="567"/>
      <w:jc w:val="left"/>
      <w:outlineLvl w:val="2"/>
    </w:pPr>
    <w:rPr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keepLines/>
      <w:tabs>
        <w:tab w:val="clear" w:pos="2268"/>
        <w:tab w:val="left" w:pos="567"/>
      </w:tabs>
      <w:spacing w:before="120"/>
      <w:ind w:left="567" w:hanging="567"/>
      <w:outlineLvl w:val="3"/>
    </w:pPr>
  </w:style>
  <w:style w:type="paragraph" w:styleId="berschrift5">
    <w:name w:val="heading 5"/>
    <w:basedOn w:val="Standard"/>
    <w:next w:val="Standard"/>
    <w:qFormat/>
    <w:pPr>
      <w:keepNext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2268"/>
        <w:tab w:val="left" w:pos="1276"/>
      </w:tabs>
      <w:spacing w:before="96" w:after="24"/>
      <w:ind w:firstLine="0"/>
      <w:outlineLvl w:val="4"/>
    </w:pPr>
    <w:rPr>
      <w:b/>
      <w:bCs/>
      <w:sz w:val="28"/>
      <w:szCs w:val="28"/>
    </w:rPr>
  </w:style>
  <w:style w:type="paragraph" w:styleId="berschrift6">
    <w:name w:val="heading 6"/>
    <w:basedOn w:val="Standard"/>
    <w:next w:val="Standard"/>
    <w:qFormat/>
    <w:pPr>
      <w:keepNext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2268"/>
        <w:tab w:val="left" w:pos="1320"/>
      </w:tabs>
      <w:spacing w:before="96" w:after="24"/>
      <w:ind w:firstLine="0"/>
      <w:outlineLvl w:val="5"/>
    </w:pPr>
    <w:rPr>
      <w:i/>
      <w:iCs/>
      <w:sz w:val="28"/>
      <w:szCs w:val="28"/>
    </w:rPr>
  </w:style>
  <w:style w:type="paragraph" w:styleId="berschrift7">
    <w:name w:val="heading 7"/>
    <w:basedOn w:val="Standard"/>
    <w:next w:val="Standard"/>
    <w:qFormat/>
    <w:pPr>
      <w:keepNext/>
      <w:widowControl w:val="0"/>
      <w:spacing w:before="60" w:line="240" w:lineRule="auto"/>
      <w:ind w:firstLine="0"/>
      <w:jc w:val="left"/>
      <w:outlineLvl w:val="6"/>
    </w:pPr>
    <w:rPr>
      <w:rFonts w:ascii="Helvetica" w:hAnsi="Helvetica"/>
      <w:b/>
      <w:bCs/>
      <w:snapToGrid w:val="0"/>
      <w:sz w:val="12"/>
      <w:szCs w:val="14"/>
      <w:lang w:val="it-IT"/>
    </w:rPr>
  </w:style>
  <w:style w:type="paragraph" w:styleId="berschrift8">
    <w:name w:val="heading 8"/>
    <w:basedOn w:val="Standard"/>
    <w:next w:val="Standard"/>
    <w:qFormat/>
    <w:pPr>
      <w:keepNext/>
      <w:tabs>
        <w:tab w:val="clear" w:pos="2268"/>
        <w:tab w:val="left" w:pos="0"/>
      </w:tabs>
      <w:autoSpaceDE/>
      <w:autoSpaceDN/>
      <w:adjustRightInd/>
      <w:spacing w:before="0" w:line="240" w:lineRule="auto"/>
      <w:ind w:firstLine="0"/>
      <w:jc w:val="left"/>
      <w:outlineLvl w:val="7"/>
    </w:pPr>
    <w:rPr>
      <w:b/>
      <w:sz w:val="24"/>
    </w:rPr>
  </w:style>
  <w:style w:type="paragraph" w:styleId="berschrift9">
    <w:name w:val="heading 9"/>
    <w:basedOn w:val="Standard"/>
    <w:next w:val="Standard"/>
    <w:qFormat/>
    <w:pPr>
      <w:tabs>
        <w:tab w:val="clear" w:pos="2268"/>
      </w:tabs>
      <w:autoSpaceDE/>
      <w:autoSpaceDN/>
      <w:adjustRightInd/>
      <w:spacing w:before="240" w:after="60" w:line="240" w:lineRule="auto"/>
      <w:ind w:firstLine="0"/>
      <w:jc w:val="left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ttF">
    <w:name w:val="Fett (F)"/>
    <w:rPr>
      <w:b/>
      <w:bCs/>
      <w:szCs w:val="20"/>
    </w:rPr>
  </w:style>
  <w:style w:type="character" w:customStyle="1" w:styleId="KursivI">
    <w:name w:val="Kursiv (I)"/>
    <w:rPr>
      <w:i/>
      <w:iCs/>
      <w:szCs w:val="20"/>
    </w:rPr>
  </w:style>
  <w:style w:type="character" w:customStyle="1" w:styleId="KapitlchenK">
    <w:name w:val="Kapitälchen (K)"/>
    <w:rPr>
      <w:smallCaps/>
      <w:szCs w:val="20"/>
    </w:rPr>
  </w:style>
  <w:style w:type="character" w:customStyle="1" w:styleId="VerborgenVB">
    <w:name w:val="Verborgen (VB)"/>
    <w:rPr>
      <w:rFonts w:ascii="Times New Roman" w:hAnsi="Times New Roman"/>
      <w:b/>
      <w:bCs/>
      <w:i/>
      <w:iCs/>
      <w:vanish/>
      <w:szCs w:val="20"/>
    </w:rPr>
  </w:style>
  <w:style w:type="character" w:customStyle="1" w:styleId="HochgestelltH">
    <w:name w:val="Hochgestellt (H)"/>
    <w:rPr>
      <w:dstrike w:val="0"/>
      <w:position w:val="12"/>
      <w:sz w:val="16"/>
      <w:szCs w:val="16"/>
      <w:vertAlign w:val="baseline"/>
    </w:rPr>
  </w:style>
  <w:style w:type="character" w:styleId="Funotenzeichen">
    <w:name w:val="footnote reference"/>
    <w:semiHidden/>
    <w:rPr>
      <w:rFonts w:ascii="Times New Roman" w:hAnsi="Times New Roman"/>
      <w:position w:val="6"/>
      <w:sz w:val="16"/>
      <w:szCs w:val="16"/>
    </w:rPr>
  </w:style>
  <w:style w:type="character" w:styleId="Seitenzahl">
    <w:name w:val="page number"/>
    <w:rPr>
      <w:rFonts w:ascii="Times New Roman" w:hAnsi="Times New Roman"/>
      <w:szCs w:val="20"/>
    </w:rPr>
  </w:style>
  <w:style w:type="paragraph" w:customStyle="1" w:styleId="1AbsatzNA">
    <w:name w:val="1. Absatz (NA)"/>
    <w:next w:val="Standard"/>
    <w:pPr>
      <w:autoSpaceDE w:val="0"/>
      <w:autoSpaceDN w:val="0"/>
      <w:adjustRightInd w:val="0"/>
      <w:spacing w:before="20" w:line="240" w:lineRule="exact"/>
      <w:jc w:val="both"/>
    </w:pPr>
  </w:style>
  <w:style w:type="paragraph" w:customStyle="1" w:styleId="VerhZeileOB">
    <w:name w:val="Verh. Zeile (OB)"/>
    <w:next w:val="TitelZZ"/>
    <w:pPr>
      <w:widowControl w:val="0"/>
      <w:autoSpaceDE w:val="0"/>
      <w:autoSpaceDN w:val="0"/>
      <w:adjustRightInd w:val="0"/>
      <w:spacing w:after="360" w:line="240" w:lineRule="exact"/>
    </w:pPr>
    <w:rPr>
      <w:sz w:val="16"/>
      <w:szCs w:val="16"/>
    </w:rPr>
  </w:style>
  <w:style w:type="paragraph" w:customStyle="1" w:styleId="TitelZZ">
    <w:name w:val="Titel (ZZ)"/>
    <w:next w:val="AutorAU"/>
    <w:pPr>
      <w:widowControl w:val="0"/>
      <w:autoSpaceDE w:val="0"/>
      <w:autoSpaceDN w:val="0"/>
      <w:adjustRightInd w:val="0"/>
      <w:spacing w:before="240" w:line="360" w:lineRule="exact"/>
      <w:jc w:val="center"/>
    </w:pPr>
    <w:rPr>
      <w:b/>
      <w:bCs/>
      <w:sz w:val="24"/>
      <w:szCs w:val="24"/>
    </w:rPr>
  </w:style>
  <w:style w:type="paragraph" w:customStyle="1" w:styleId="AutorAU">
    <w:name w:val="Autor (AU)"/>
    <w:next w:val="berschrift3"/>
    <w:pPr>
      <w:widowControl w:val="0"/>
      <w:autoSpaceDE w:val="0"/>
      <w:autoSpaceDN w:val="0"/>
      <w:adjustRightInd w:val="0"/>
      <w:spacing w:before="360" w:after="720" w:line="264" w:lineRule="exact"/>
      <w:jc w:val="center"/>
    </w:pPr>
    <w:rPr>
      <w:sz w:val="22"/>
      <w:szCs w:val="22"/>
    </w:rPr>
  </w:style>
  <w:style w:type="paragraph" w:styleId="Funotentext">
    <w:name w:val="footnote text"/>
    <w:basedOn w:val="Standard"/>
    <w:semiHidden/>
    <w:pPr>
      <w:widowControl w:val="0"/>
      <w:tabs>
        <w:tab w:val="clear" w:pos="2268"/>
        <w:tab w:val="left" w:pos="567"/>
      </w:tabs>
      <w:spacing w:before="46" w:line="180" w:lineRule="exact"/>
      <w:ind w:left="113" w:right="113" w:firstLine="0"/>
    </w:pPr>
    <w:rPr>
      <w:sz w:val="16"/>
      <w:szCs w:val="16"/>
    </w:rPr>
  </w:style>
  <w:style w:type="paragraph" w:customStyle="1" w:styleId="Zusammenfass1AbsZA">
    <w:name w:val="Zusammenfass. 1. Abs. (ZA)"/>
    <w:pPr>
      <w:tabs>
        <w:tab w:val="left" w:pos="2268"/>
      </w:tabs>
      <w:autoSpaceDE w:val="0"/>
      <w:autoSpaceDN w:val="0"/>
      <w:adjustRightInd w:val="0"/>
      <w:spacing w:after="20" w:line="200" w:lineRule="exact"/>
      <w:jc w:val="both"/>
    </w:pPr>
    <w:rPr>
      <w:sz w:val="18"/>
      <w:szCs w:val="18"/>
    </w:rPr>
  </w:style>
  <w:style w:type="paragraph" w:customStyle="1" w:styleId="ZusammenfassungZU">
    <w:name w:val="Zusammenfassung (ZU)"/>
    <w:pPr>
      <w:tabs>
        <w:tab w:val="left" w:pos="2268"/>
      </w:tabs>
      <w:autoSpaceDE w:val="0"/>
      <w:autoSpaceDN w:val="0"/>
      <w:adjustRightInd w:val="0"/>
      <w:spacing w:after="20" w:line="200" w:lineRule="exact"/>
      <w:ind w:firstLine="170"/>
      <w:jc w:val="both"/>
    </w:pPr>
    <w:rPr>
      <w:sz w:val="18"/>
      <w:szCs w:val="18"/>
    </w:rPr>
  </w:style>
  <w:style w:type="paragraph" w:customStyle="1" w:styleId="GliederungGL">
    <w:name w:val="Gliederung (GL)"/>
    <w:pPr>
      <w:widowControl w:val="0"/>
      <w:tabs>
        <w:tab w:val="left" w:pos="1021"/>
      </w:tabs>
      <w:autoSpaceDE w:val="0"/>
      <w:autoSpaceDN w:val="0"/>
      <w:adjustRightInd w:val="0"/>
      <w:spacing w:before="30" w:line="198" w:lineRule="exact"/>
      <w:ind w:left="284" w:right="284" w:firstLine="170"/>
      <w:jc w:val="both"/>
    </w:pPr>
    <w:rPr>
      <w:sz w:val="18"/>
      <w:szCs w:val="18"/>
    </w:rPr>
  </w:style>
  <w:style w:type="paragraph" w:customStyle="1" w:styleId="BV">
    <w:name w:val="BV"/>
    <w:pPr>
      <w:keepNext/>
      <w:widowControl w:val="0"/>
      <w:autoSpaceDE w:val="0"/>
      <w:autoSpaceDN w:val="0"/>
      <w:adjustRightInd w:val="0"/>
      <w:spacing w:before="480" w:after="240" w:line="360" w:lineRule="exact"/>
    </w:pPr>
    <w:rPr>
      <w:rFonts w:ascii="timesroman" w:hAnsi="timesroman"/>
      <w:b/>
      <w:bCs/>
      <w:caps/>
      <w:sz w:val="32"/>
      <w:szCs w:val="32"/>
    </w:rPr>
  </w:style>
  <w:style w:type="paragraph" w:customStyle="1" w:styleId="AbbBeschriftungAB">
    <w:name w:val="Abb. Beschriftung (AB)"/>
    <w:pPr>
      <w:widowControl w:val="0"/>
      <w:tabs>
        <w:tab w:val="left" w:pos="2268"/>
      </w:tabs>
      <w:autoSpaceDE w:val="0"/>
      <w:autoSpaceDN w:val="0"/>
      <w:adjustRightInd w:val="0"/>
      <w:spacing w:before="120" w:after="72" w:line="216" w:lineRule="exact"/>
      <w:jc w:val="both"/>
    </w:pPr>
    <w:rPr>
      <w:sz w:val="18"/>
      <w:szCs w:val="18"/>
    </w:rPr>
  </w:style>
  <w:style w:type="paragraph" w:customStyle="1" w:styleId="InhaltsverzeichnisVI">
    <w:name w:val="Inhaltsverzeichnis (VI)"/>
    <w:pPr>
      <w:keepNext/>
      <w:widowControl w:val="0"/>
      <w:tabs>
        <w:tab w:val="right" w:pos="6691"/>
      </w:tabs>
      <w:autoSpaceDE w:val="0"/>
      <w:autoSpaceDN w:val="0"/>
      <w:adjustRightInd w:val="0"/>
      <w:spacing w:before="20" w:line="240" w:lineRule="exact"/>
      <w:ind w:left="794" w:hanging="794"/>
      <w:jc w:val="both"/>
    </w:pPr>
  </w:style>
  <w:style w:type="paragraph" w:customStyle="1" w:styleId="MTB-FundorteMU">
    <w:name w:val="MTB-Fundorte (MU)"/>
    <w:pPr>
      <w:tabs>
        <w:tab w:val="left" w:pos="794"/>
      </w:tabs>
      <w:autoSpaceDE w:val="0"/>
      <w:autoSpaceDN w:val="0"/>
      <w:adjustRightInd w:val="0"/>
      <w:spacing w:after="20" w:line="198" w:lineRule="exact"/>
      <w:ind w:left="794" w:hanging="794"/>
      <w:jc w:val="both"/>
    </w:pPr>
    <w:rPr>
      <w:sz w:val="18"/>
      <w:szCs w:val="18"/>
    </w:rPr>
  </w:style>
  <w:style w:type="paragraph" w:customStyle="1" w:styleId="HilfsabsatzAO">
    <w:name w:val="Hilfsabsatz (AO)"/>
    <w:pPr>
      <w:keepNext/>
      <w:widowControl w:val="0"/>
      <w:tabs>
        <w:tab w:val="left" w:pos="2268"/>
      </w:tabs>
      <w:autoSpaceDE w:val="0"/>
      <w:autoSpaceDN w:val="0"/>
      <w:adjustRightInd w:val="0"/>
      <w:spacing w:before="60" w:after="60"/>
      <w:jc w:val="both"/>
    </w:pPr>
  </w:style>
  <w:style w:type="paragraph" w:customStyle="1" w:styleId="BuchbesprechungTitel">
    <w:name w:val="Buchbesprechung (Titel"/>
    <w:aliases w:val="BB)"/>
    <w:pPr>
      <w:widowControl w:val="0"/>
      <w:tabs>
        <w:tab w:val="left" w:pos="2268"/>
      </w:tabs>
      <w:autoSpaceDE w:val="0"/>
      <w:autoSpaceDN w:val="0"/>
      <w:adjustRightInd w:val="0"/>
      <w:spacing w:after="20" w:line="200" w:lineRule="exact"/>
      <w:ind w:left="227" w:hanging="227"/>
      <w:jc w:val="both"/>
    </w:pPr>
    <w:rPr>
      <w:sz w:val="18"/>
      <w:szCs w:val="18"/>
    </w:rPr>
  </w:style>
  <w:style w:type="paragraph" w:customStyle="1" w:styleId="LiteraturBX">
    <w:name w:val="Literatur (BX)"/>
    <w:next w:val="1AbsatzNA"/>
    <w:pPr>
      <w:autoSpaceDE w:val="0"/>
      <w:autoSpaceDN w:val="0"/>
      <w:adjustRightInd w:val="0"/>
      <w:spacing w:line="214" w:lineRule="exact"/>
      <w:ind w:left="227" w:hanging="227"/>
      <w:jc w:val="both"/>
    </w:pPr>
    <w:rPr>
      <w:sz w:val="18"/>
      <w:szCs w:val="18"/>
    </w:rPr>
  </w:style>
  <w:style w:type="paragraph" w:styleId="Beschriftung">
    <w:name w:val="caption"/>
    <w:basedOn w:val="AbbBeschriftungAB"/>
    <w:next w:val="Standard"/>
    <w:qFormat/>
    <w:rPr>
      <w:bCs/>
    </w:rPr>
  </w:style>
  <w:style w:type="paragraph" w:customStyle="1" w:styleId="Art-Schlssel2SC">
    <w:name w:val="Art-Schlüssel 2 (SC)"/>
    <w:pPr>
      <w:widowControl w:val="0"/>
      <w:tabs>
        <w:tab w:val="left" w:pos="284"/>
        <w:tab w:val="right" w:leader="dot" w:pos="6691"/>
      </w:tabs>
      <w:autoSpaceDE w:val="0"/>
      <w:autoSpaceDN w:val="0"/>
      <w:adjustRightInd w:val="0"/>
      <w:spacing w:after="80" w:line="240" w:lineRule="exact"/>
      <w:ind w:left="284" w:hanging="284"/>
      <w:jc w:val="both"/>
    </w:pPr>
  </w:style>
  <w:style w:type="paragraph" w:customStyle="1" w:styleId="Art-Schlssel1ST">
    <w:name w:val="Art-Schlüssel 1 (ST)"/>
    <w:pPr>
      <w:widowControl w:val="0"/>
      <w:tabs>
        <w:tab w:val="left" w:pos="284"/>
        <w:tab w:val="right" w:pos="6691"/>
      </w:tabs>
      <w:autoSpaceDE w:val="0"/>
      <w:autoSpaceDN w:val="0"/>
      <w:adjustRightInd w:val="0"/>
      <w:spacing w:line="240" w:lineRule="exact"/>
      <w:ind w:left="284" w:hanging="284"/>
      <w:jc w:val="both"/>
    </w:pPr>
  </w:style>
  <w:style w:type="paragraph" w:customStyle="1" w:styleId="ZweispaltigeListeZ2">
    <w:name w:val="Zweispaltige Liste (Z2)"/>
    <w:pPr>
      <w:widowControl w:val="0"/>
      <w:tabs>
        <w:tab w:val="left" w:pos="2268"/>
      </w:tabs>
      <w:autoSpaceDE w:val="0"/>
      <w:autoSpaceDN w:val="0"/>
      <w:adjustRightInd w:val="0"/>
      <w:spacing w:after="20" w:line="200" w:lineRule="exact"/>
      <w:ind w:left="170" w:hanging="170"/>
      <w:jc w:val="both"/>
    </w:pPr>
    <w:rPr>
      <w:sz w:val="18"/>
      <w:szCs w:val="18"/>
    </w:rPr>
  </w:style>
  <w:style w:type="paragraph" w:customStyle="1" w:styleId="Einzug-FO-ListeZE">
    <w:name w:val="Einzug - FO-Liste (ZE)"/>
    <w:basedOn w:val="Zusammenfass1AbsZA"/>
    <w:pPr>
      <w:tabs>
        <w:tab w:val="left" w:pos="567"/>
      </w:tabs>
      <w:ind w:left="567" w:hanging="567"/>
    </w:pPr>
    <w:rPr>
      <w:bCs/>
      <w:szCs w:val="24"/>
    </w:rPr>
  </w:style>
  <w:style w:type="paragraph" w:styleId="Kopfzeile">
    <w:name w:val="header"/>
    <w:basedOn w:val="Standard"/>
    <w:pPr>
      <w:tabs>
        <w:tab w:val="clear" w:pos="2268"/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lear" w:pos="2268"/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tabs>
        <w:tab w:val="clear" w:pos="2268"/>
        <w:tab w:val="left" w:pos="567"/>
      </w:tabs>
      <w:autoSpaceDE/>
      <w:autoSpaceDN/>
      <w:adjustRightInd/>
      <w:spacing w:before="0" w:after="60" w:line="240" w:lineRule="auto"/>
      <w:ind w:left="567" w:hanging="567"/>
    </w:pPr>
  </w:style>
  <w:style w:type="paragraph" w:customStyle="1" w:styleId="berschriftArtA">
    <w:name w:val="Überschrift Art (ÜA)"/>
    <w:basedOn w:val="berschrift4"/>
    <w:next w:val="MTB-FundorteMU"/>
    <w:pPr>
      <w:spacing w:before="60"/>
    </w:pPr>
  </w:style>
  <w:style w:type="character" w:customStyle="1" w:styleId="Sperrdruck">
    <w:name w:val="Sperrdruck"/>
    <w:rPr>
      <w:spacing w:val="60"/>
    </w:rPr>
  </w:style>
  <w:style w:type="paragraph" w:customStyle="1" w:styleId="MTB-FundortekleinMK">
    <w:name w:val="MTB-Fundorte klein (MK)"/>
    <w:basedOn w:val="MTB-FundorteMU"/>
    <w:pPr>
      <w:tabs>
        <w:tab w:val="clear" w:pos="794"/>
        <w:tab w:val="left" w:pos="510"/>
      </w:tabs>
      <w:spacing w:line="180" w:lineRule="exact"/>
      <w:ind w:left="510" w:hanging="510"/>
    </w:pPr>
    <w:rPr>
      <w:snapToGrid w:val="0"/>
      <w:sz w:val="16"/>
    </w:rPr>
  </w:style>
  <w:style w:type="paragraph" w:customStyle="1" w:styleId="berschriftkleinK">
    <w:name w:val="Überschrift klein (ÜK)"/>
    <w:basedOn w:val="berschriftArtA"/>
    <w:pPr>
      <w:spacing w:line="200" w:lineRule="exact"/>
    </w:pPr>
    <w:rPr>
      <w:sz w:val="18"/>
    </w:rPr>
  </w:style>
  <w:style w:type="character" w:customStyle="1" w:styleId="Kursiv12Punkt">
    <w:name w:val="Kursiv 12 Punkt"/>
    <w:rPr>
      <w:rFonts w:ascii="Times New Roman" w:hAnsi="Times New Roman"/>
      <w:i/>
      <w:iCs/>
      <w:szCs w:val="20"/>
    </w:rPr>
  </w:style>
  <w:style w:type="character" w:customStyle="1" w:styleId="Kapitlchen">
    <w:name w:val="Kapitälchen"/>
    <w:rPr>
      <w:rFonts w:ascii="Times New Roman" w:hAnsi="Times New Roman"/>
      <w:smallCaps/>
      <w:szCs w:val="20"/>
    </w:rPr>
  </w:style>
  <w:style w:type="paragraph" w:customStyle="1" w:styleId="Inhaltsverzeichnis">
    <w:name w:val="Inhaltsverzeichnis"/>
    <w:rsid w:val="00A263AB"/>
    <w:pPr>
      <w:keepNext/>
      <w:widowControl w:val="0"/>
      <w:tabs>
        <w:tab w:val="right" w:leader="dot" w:pos="6691"/>
      </w:tabs>
      <w:autoSpaceDE w:val="0"/>
      <w:autoSpaceDN w:val="0"/>
      <w:adjustRightInd w:val="0"/>
      <w:spacing w:before="20"/>
      <w:ind w:left="794" w:hanging="794"/>
    </w:pPr>
  </w:style>
  <w:style w:type="paragraph" w:customStyle="1" w:styleId="Textkrper21">
    <w:name w:val="Textkörper 21"/>
    <w:basedOn w:val="Standard"/>
    <w:pPr>
      <w:tabs>
        <w:tab w:val="clear" w:pos="2268"/>
      </w:tabs>
      <w:autoSpaceDE/>
      <w:autoSpaceDN/>
      <w:adjustRightInd/>
      <w:spacing w:before="0" w:line="240" w:lineRule="auto"/>
      <w:ind w:firstLine="0"/>
      <w:jc w:val="left"/>
    </w:pPr>
    <w:rPr>
      <w:b/>
      <w:sz w:val="24"/>
    </w:rPr>
  </w:style>
  <w:style w:type="paragraph" w:customStyle="1" w:styleId="Textkrper31">
    <w:name w:val="Textkörper 31"/>
    <w:basedOn w:val="Standard"/>
    <w:pPr>
      <w:tabs>
        <w:tab w:val="clear" w:pos="2268"/>
      </w:tabs>
      <w:autoSpaceDE/>
      <w:autoSpaceDN/>
      <w:adjustRightInd/>
      <w:spacing w:before="0" w:line="240" w:lineRule="auto"/>
      <w:ind w:firstLine="0"/>
      <w:jc w:val="left"/>
    </w:pPr>
    <w:rPr>
      <w:color w:val="FF0000"/>
      <w:sz w:val="24"/>
    </w:rPr>
  </w:style>
  <w:style w:type="paragraph" w:customStyle="1" w:styleId="tabschrift1">
    <w:name w:val="tabschrift1"/>
    <w:basedOn w:val="Standardeinzug"/>
    <w:pPr>
      <w:tabs>
        <w:tab w:val="clear" w:pos="2268"/>
      </w:tabs>
      <w:autoSpaceDE/>
      <w:autoSpaceDN/>
      <w:adjustRightInd/>
      <w:spacing w:before="0" w:after="40" w:line="240" w:lineRule="auto"/>
      <w:ind w:left="0" w:firstLine="0"/>
      <w:jc w:val="left"/>
    </w:pPr>
  </w:style>
  <w:style w:type="paragraph" w:styleId="Standardeinzug">
    <w:name w:val="Normal Indent"/>
    <w:basedOn w:val="Standard"/>
    <w:pPr>
      <w:ind w:left="708"/>
    </w:p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NurText">
    <w:name w:val="Plain Text"/>
    <w:basedOn w:val="Standard"/>
    <w:pPr>
      <w:tabs>
        <w:tab w:val="clear" w:pos="2268"/>
      </w:tabs>
      <w:autoSpaceDE/>
      <w:autoSpaceDN/>
      <w:adjustRightInd/>
      <w:spacing w:before="0" w:line="240" w:lineRule="auto"/>
      <w:ind w:firstLine="0"/>
      <w:jc w:val="left"/>
    </w:pPr>
  </w:style>
  <w:style w:type="paragraph" w:styleId="Textkrper2">
    <w:name w:val="Body Text 2"/>
    <w:basedOn w:val="Standard"/>
    <w:pPr>
      <w:tabs>
        <w:tab w:val="clear" w:pos="2268"/>
      </w:tabs>
      <w:autoSpaceDE/>
      <w:autoSpaceDN/>
      <w:adjustRightInd/>
      <w:spacing w:before="0" w:line="240" w:lineRule="auto"/>
      <w:ind w:firstLine="0"/>
    </w:pPr>
    <w:rPr>
      <w:sz w:val="24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tabs>
        <w:tab w:val="clear" w:pos="2268"/>
      </w:tabs>
      <w:spacing w:before="240" w:line="600" w:lineRule="exact"/>
      <w:ind w:firstLine="0"/>
      <w:jc w:val="center"/>
    </w:pPr>
    <w:rPr>
      <w:sz w:val="48"/>
      <w:szCs w:val="48"/>
    </w:rPr>
  </w:style>
  <w:style w:type="paragraph" w:customStyle="1" w:styleId="Nat-MTB-FundMN">
    <w:name w:val="Nat-MTB-Fund (MN)"/>
    <w:basedOn w:val="MTB-FundorteMU"/>
    <w:pPr>
      <w:tabs>
        <w:tab w:val="clear" w:pos="794"/>
        <w:tab w:val="left" w:pos="340"/>
        <w:tab w:val="left" w:pos="1021"/>
      </w:tabs>
      <w:ind w:left="1021" w:hanging="1021"/>
    </w:pPr>
  </w:style>
  <w:style w:type="paragraph" w:customStyle="1" w:styleId="EinzugkleineSchriftEZ">
    <w:name w:val="Einzug kleine Schrift (EZ)"/>
    <w:basedOn w:val="Zusammenfass1AbsZA"/>
    <w:pPr>
      <w:ind w:left="357"/>
    </w:pPr>
  </w:style>
  <w:style w:type="paragraph" w:customStyle="1" w:styleId="Literatur-Lange">
    <w:name w:val="Literatur-Lange"/>
    <w:basedOn w:val="1AbsatzNA"/>
    <w:rsid w:val="00605150"/>
    <w:pPr>
      <w:ind w:left="510" w:hanging="510"/>
    </w:pPr>
  </w:style>
  <w:style w:type="paragraph" w:customStyle="1" w:styleId="EinzugFloraFrankfurtEF">
    <w:name w:val="Einzug Flora Frankfurt (EF)"/>
    <w:basedOn w:val="Standard"/>
    <w:pPr>
      <w:tabs>
        <w:tab w:val="clear" w:pos="2268"/>
        <w:tab w:val="left" w:pos="284"/>
        <w:tab w:val="right" w:pos="6691"/>
      </w:tabs>
      <w:spacing w:before="0" w:after="80"/>
      <w:ind w:left="284" w:hanging="284"/>
    </w:pPr>
  </w:style>
  <w:style w:type="character" w:customStyle="1" w:styleId="FormatvorlageSperrdruck9ptKursiv">
    <w:name w:val="Formatvorlage Sperrdruck + 9 pt Kursiv"/>
    <w:rsid w:val="00CB3618"/>
    <w:rPr>
      <w:i/>
      <w:iCs/>
      <w:spacing w:val="60"/>
      <w:sz w:val="18"/>
    </w:rPr>
  </w:style>
  <w:style w:type="character" w:customStyle="1" w:styleId="Sperrdruck9ptKursiv">
    <w:name w:val="Sperrdruck + 9 pt Kursiv"/>
    <w:rsid w:val="00CB3618"/>
    <w:rPr>
      <w:i/>
      <w:iCs/>
      <w:spacing w:val="60"/>
      <w:sz w:val="18"/>
    </w:rPr>
  </w:style>
  <w:style w:type="paragraph" w:customStyle="1" w:styleId="MTB-FundortBuhr">
    <w:name w:val="MTB-Fundort Buhr"/>
    <w:basedOn w:val="MTB-FundortekleinMK"/>
    <w:rsid w:val="0003501E"/>
    <w:pPr>
      <w:tabs>
        <w:tab w:val="clear" w:pos="510"/>
        <w:tab w:val="left" w:pos="340"/>
        <w:tab w:val="left" w:pos="964"/>
      </w:tabs>
      <w:ind w:left="0" w:firstLine="0"/>
    </w:pPr>
  </w:style>
  <w:style w:type="paragraph" w:customStyle="1" w:styleId="biobiblio">
    <w:name w:val="biobiblio"/>
    <w:basedOn w:val="Standard"/>
    <w:rsid w:val="00151E3C"/>
    <w:pPr>
      <w:tabs>
        <w:tab w:val="right" w:pos="6702"/>
      </w:tabs>
      <w:spacing w:after="120" w:line="240" w:lineRule="auto"/>
      <w:ind w:left="170" w:hanging="170"/>
    </w:pPr>
    <w:rPr>
      <w:bCs/>
      <w:color w:val="000000"/>
    </w:rPr>
  </w:style>
  <w:style w:type="paragraph" w:styleId="Kommentartext">
    <w:name w:val="annotation text"/>
    <w:basedOn w:val="Standard"/>
    <w:link w:val="KommentartextZchn"/>
    <w:semiHidden/>
    <w:unhideWhenUsed/>
    <w:rsid w:val="00AB2659"/>
  </w:style>
  <w:style w:type="character" w:customStyle="1" w:styleId="KommentartextZchn">
    <w:name w:val="Kommentartext Zchn"/>
    <w:basedOn w:val="Absatz-Standardschriftart"/>
    <w:link w:val="Kommentartext"/>
    <w:semiHidden/>
    <w:rsid w:val="00AB2659"/>
  </w:style>
  <w:style w:type="character" w:styleId="Kommentarzeichen">
    <w:name w:val="annotation reference"/>
    <w:uiPriority w:val="99"/>
    <w:semiHidden/>
    <w:rsid w:val="00AB26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9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Bot-Verein\_Verh148\Vorlage-Verh-Bot-Ver-2013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9703D-4B49-43E7-9232-2B5FF755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Vorlage-Verh-Bot-Ver-2013</Template>
  <TotalTime>0</TotalTime>
  <Pages>2</Pages>
  <Words>311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Inhaltsverzeichnis</vt:lpstr>
    </vt:vector>
  </TitlesOfParts>
  <Company>Botanischer Verein von Berlin und Brandenburg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Inhaltsverzeichnis</dc:title>
  <dc:subject>VBVBB-154</dc:subject>
  <dc:creator>Anna Heinken-Šmídová</dc:creator>
  <cp:lastModifiedBy>Anna Heinken-Smidova</cp:lastModifiedBy>
  <cp:revision>93</cp:revision>
  <cp:lastPrinted>2023-01-31T10:38:00Z</cp:lastPrinted>
  <dcterms:created xsi:type="dcterms:W3CDTF">2024-02-16T14:55:00Z</dcterms:created>
  <dcterms:modified xsi:type="dcterms:W3CDTF">2024-04-17T20:30:00Z</dcterms:modified>
</cp:coreProperties>
</file>